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59C37" w14:textId="77777777" w:rsidR="00CF3BC3" w:rsidRPr="00163DAE" w:rsidRDefault="00CF3BC3" w:rsidP="003226A5">
      <w:pPr>
        <w:jc w:val="distribute"/>
        <w:rPr>
          <w:rFonts w:ascii="华文中宋" w:eastAsia="华文中宋" w:hAnsi="华文中宋"/>
          <w:b/>
          <w:color w:val="FD341F"/>
          <w:spacing w:val="-40"/>
          <w:w w:val="66"/>
          <w:sz w:val="44"/>
          <w:szCs w:val="44"/>
        </w:rPr>
      </w:pPr>
      <w:bookmarkStart w:id="0" w:name="_GoBack"/>
      <w:bookmarkEnd w:id="0"/>
    </w:p>
    <w:p w14:paraId="0016D6EE" w14:textId="77777777" w:rsidR="00CF3BC3" w:rsidRPr="00A44B67" w:rsidRDefault="00CF3BC3" w:rsidP="003226A5">
      <w:pPr>
        <w:ind w:leftChars="-135" w:left="-140" w:rightChars="102" w:right="214" w:hangingChars="22" w:hanging="143"/>
        <w:jc w:val="distribute"/>
        <w:rPr>
          <w:rFonts w:ascii="华文中宋" w:eastAsia="华文中宋" w:hAnsi="华文中宋"/>
          <w:spacing w:val="-40"/>
          <w:w w:val="66"/>
          <w:sz w:val="110"/>
          <w:szCs w:val="110"/>
        </w:rPr>
      </w:pPr>
      <w:r w:rsidRPr="00A44B67">
        <w:rPr>
          <w:rFonts w:ascii="华文中宋" w:eastAsia="华文中宋" w:hAnsi="华文中宋" w:hint="eastAsia"/>
          <w:b/>
          <w:color w:val="FD341F"/>
          <w:spacing w:val="-40"/>
          <w:w w:val="66"/>
          <w:sz w:val="110"/>
          <w:szCs w:val="110"/>
        </w:rPr>
        <w:t>浙江省住房和城乡建设厅文件</w:t>
      </w:r>
    </w:p>
    <w:p w14:paraId="07401FFD" w14:textId="77777777" w:rsidR="00CF3BC3" w:rsidRPr="00BF18F5" w:rsidRDefault="00CF3BC3" w:rsidP="003226A5">
      <w:pPr>
        <w:rPr>
          <w:rFonts w:ascii="仿宋_GB2312" w:eastAsia="仿宋_GB2312"/>
          <w:sz w:val="32"/>
          <w:szCs w:val="32"/>
        </w:rPr>
      </w:pPr>
    </w:p>
    <w:p w14:paraId="4217D0E1" w14:textId="77777777" w:rsidR="00CF3BC3" w:rsidRPr="001B6359" w:rsidRDefault="00CF3BC3" w:rsidP="003226A5">
      <w:pPr>
        <w:jc w:val="center"/>
        <w:rPr>
          <w:rFonts w:eastAsia="仿宋_GB2312"/>
          <w:sz w:val="32"/>
          <w:szCs w:val="32"/>
        </w:rPr>
      </w:pPr>
      <w:proofErr w:type="gramStart"/>
      <w:r>
        <w:rPr>
          <w:rFonts w:ascii="仿宋_GB2312" w:eastAsia="仿宋_GB2312" w:hAnsi="宋体" w:hint="eastAsia"/>
          <w:color w:val="000000"/>
          <w:sz w:val="32"/>
          <w:szCs w:val="32"/>
        </w:rPr>
        <w:t>浙建办</w:t>
      </w:r>
      <w:proofErr w:type="gramEnd"/>
      <w:r w:rsidRPr="001B6359">
        <w:rPr>
          <w:rFonts w:eastAsia="仿宋_GB2312" w:hint="eastAsia"/>
          <w:sz w:val="32"/>
          <w:szCs w:val="32"/>
        </w:rPr>
        <w:t>〔</w:t>
      </w:r>
      <w:r w:rsidRPr="001B6359">
        <w:rPr>
          <w:rFonts w:eastAsia="仿宋_GB2312"/>
          <w:sz w:val="32"/>
          <w:szCs w:val="32"/>
        </w:rPr>
        <w:t>20</w:t>
      </w:r>
      <w:r>
        <w:rPr>
          <w:rFonts w:eastAsia="仿宋_GB2312"/>
          <w:sz w:val="32"/>
          <w:szCs w:val="32"/>
        </w:rPr>
        <w:t>20</w:t>
      </w:r>
      <w:r w:rsidRPr="001B6359">
        <w:rPr>
          <w:rFonts w:eastAsia="仿宋_GB2312" w:hint="eastAsia"/>
          <w:sz w:val="32"/>
          <w:szCs w:val="32"/>
        </w:rPr>
        <w:t>〕</w:t>
      </w:r>
      <w:r>
        <w:rPr>
          <w:rFonts w:eastAsia="仿宋_GB2312"/>
          <w:sz w:val="32"/>
          <w:szCs w:val="32"/>
        </w:rPr>
        <w:t>6</w:t>
      </w:r>
      <w:r w:rsidRPr="001B6359">
        <w:rPr>
          <w:rFonts w:eastAsia="仿宋_GB2312" w:hint="eastAsia"/>
          <w:sz w:val="32"/>
          <w:szCs w:val="32"/>
        </w:rPr>
        <w:t>号</w:t>
      </w:r>
    </w:p>
    <w:p w14:paraId="26B51011" w14:textId="77777777" w:rsidR="00CF3BC3" w:rsidRDefault="00D728B4" w:rsidP="003226A5">
      <w:r>
        <w:rPr>
          <w:noProof/>
        </w:rPr>
        <w:pict w14:anchorId="0FC38D5E">
          <v:line id="直接连接符 4" o:spid="_x0000_s1026" style="position:absolute;left:0;text-align:left;flip:y;z-index:1;visibility:visible" from="-13.35pt,1.2pt" to="433.65pt,3.45pt" strokecolor="red" strokeweight="2.25pt"/>
        </w:pict>
      </w:r>
    </w:p>
    <w:p w14:paraId="0B3612A7" w14:textId="77777777" w:rsidR="00CF3BC3" w:rsidRPr="003226A5" w:rsidRDefault="00CF3BC3" w:rsidP="00B358C8">
      <w:pPr>
        <w:spacing w:line="660" w:lineRule="exact"/>
        <w:jc w:val="center"/>
        <w:rPr>
          <w:rFonts w:ascii="方正小标宋简体" w:eastAsia="方正小标宋简体" w:hAnsi="Times New Roman"/>
          <w:sz w:val="44"/>
          <w:szCs w:val="24"/>
        </w:rPr>
      </w:pPr>
      <w:r w:rsidRPr="003226A5">
        <w:rPr>
          <w:rFonts w:ascii="方正小标宋简体" w:eastAsia="方正小标宋简体" w:hAnsi="Times New Roman" w:hint="eastAsia"/>
          <w:sz w:val="44"/>
          <w:szCs w:val="24"/>
        </w:rPr>
        <w:t>关于加强</w:t>
      </w:r>
      <w:bookmarkStart w:id="1" w:name="_Hlk31199837"/>
      <w:r w:rsidRPr="003226A5">
        <w:rPr>
          <w:rFonts w:ascii="方正小标宋简体" w:eastAsia="方正小标宋简体" w:hAnsi="Times New Roman" w:hint="eastAsia"/>
          <w:sz w:val="44"/>
          <w:szCs w:val="24"/>
        </w:rPr>
        <w:t>全省建筑施工领域新型冠状病毒感染的肺炎疫情防控工作</w:t>
      </w:r>
      <w:bookmarkEnd w:id="1"/>
      <w:r w:rsidRPr="003226A5">
        <w:rPr>
          <w:rFonts w:ascii="方正小标宋简体" w:eastAsia="方正小标宋简体" w:hAnsi="Times New Roman" w:hint="eastAsia"/>
          <w:sz w:val="44"/>
          <w:szCs w:val="24"/>
        </w:rPr>
        <w:t>的通知</w:t>
      </w:r>
    </w:p>
    <w:p w14:paraId="3476462B" w14:textId="77777777" w:rsidR="00CF3BC3" w:rsidRDefault="00CF3BC3" w:rsidP="003226A5">
      <w:pPr>
        <w:spacing w:line="640" w:lineRule="exact"/>
        <w:rPr>
          <w:rFonts w:ascii="仿宋" w:eastAsia="仿宋" w:hAnsi="仿宋"/>
          <w:sz w:val="32"/>
          <w:szCs w:val="32"/>
        </w:rPr>
      </w:pPr>
    </w:p>
    <w:p w14:paraId="386EAD9F" w14:textId="77777777" w:rsidR="00CF3BC3" w:rsidRPr="003226A5" w:rsidRDefault="00CF3BC3" w:rsidP="003226A5">
      <w:pPr>
        <w:widowControl/>
        <w:spacing w:line="640" w:lineRule="exact"/>
        <w:jc w:val="left"/>
        <w:textAlignment w:val="baseline"/>
        <w:rPr>
          <w:rFonts w:ascii="仿宋_GB2312" w:eastAsia="仿宋_GB2312" w:hAnsi="仿宋" w:cs="宋体"/>
          <w:kern w:val="0"/>
          <w:sz w:val="32"/>
          <w:szCs w:val="32"/>
        </w:rPr>
      </w:pPr>
      <w:r w:rsidRPr="003226A5">
        <w:rPr>
          <w:rFonts w:ascii="仿宋_GB2312" w:eastAsia="仿宋_GB2312" w:hAnsi="仿宋" w:cs="宋体" w:hint="eastAsia"/>
          <w:kern w:val="0"/>
          <w:sz w:val="32"/>
          <w:szCs w:val="32"/>
        </w:rPr>
        <w:t>各市建委（建设局）：</w:t>
      </w:r>
    </w:p>
    <w:p w14:paraId="090789FA" w14:textId="77777777" w:rsidR="00CF3BC3" w:rsidRPr="003226A5"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r w:rsidRPr="003226A5">
        <w:rPr>
          <w:rFonts w:ascii="仿宋_GB2312" w:eastAsia="仿宋_GB2312" w:hAnsi="仿宋" w:cs="宋体" w:hint="eastAsia"/>
          <w:kern w:val="0"/>
          <w:sz w:val="32"/>
          <w:szCs w:val="32"/>
        </w:rPr>
        <w:t>为贯彻落实省委省政府关于新型冠状病毒感染的肺炎疫情防控工作部署要求，现就加强全省房屋市政建筑施工领域疫情防控工作通知如下，请认真贯彻执行。</w:t>
      </w:r>
    </w:p>
    <w:p w14:paraId="0144EDCD" w14:textId="77777777" w:rsidR="00CF3BC3" w:rsidRPr="003226A5" w:rsidRDefault="00CF3BC3" w:rsidP="003226A5">
      <w:pPr>
        <w:widowControl/>
        <w:spacing w:line="640" w:lineRule="exact"/>
        <w:ind w:firstLineChars="221" w:firstLine="707"/>
        <w:jc w:val="left"/>
        <w:textAlignment w:val="baseline"/>
        <w:rPr>
          <w:rFonts w:ascii="黑体" w:eastAsia="黑体" w:hAnsi="黑体" w:cs="宋体"/>
          <w:kern w:val="0"/>
          <w:sz w:val="32"/>
          <w:szCs w:val="32"/>
        </w:rPr>
      </w:pPr>
      <w:r w:rsidRPr="003226A5">
        <w:rPr>
          <w:rFonts w:ascii="黑体" w:eastAsia="黑体" w:hAnsi="黑体" w:cs="宋体" w:hint="eastAsia"/>
          <w:kern w:val="0"/>
          <w:sz w:val="32"/>
          <w:szCs w:val="32"/>
        </w:rPr>
        <w:t>一</w:t>
      </w:r>
      <w:bookmarkStart w:id="2" w:name="_Hlk31215382"/>
      <w:r w:rsidRPr="003226A5">
        <w:rPr>
          <w:rFonts w:ascii="黑体" w:eastAsia="黑体" w:hAnsi="黑体" w:cs="宋体" w:hint="eastAsia"/>
          <w:kern w:val="0"/>
          <w:sz w:val="32"/>
          <w:szCs w:val="32"/>
        </w:rPr>
        <w:t>、</w:t>
      </w:r>
      <w:bookmarkEnd w:id="2"/>
      <w:r w:rsidRPr="003226A5">
        <w:rPr>
          <w:rFonts w:ascii="黑体" w:eastAsia="黑体" w:hAnsi="黑体" w:cs="宋体" w:hint="eastAsia"/>
          <w:kern w:val="0"/>
          <w:sz w:val="32"/>
          <w:szCs w:val="32"/>
        </w:rPr>
        <w:t>坚决打赢建筑施工领域“防疫情、保平安”攻坚战</w:t>
      </w:r>
    </w:p>
    <w:p w14:paraId="4C638ADE" w14:textId="77777777" w:rsidR="00CF3BC3" w:rsidRPr="003226A5"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r w:rsidRPr="003226A5">
        <w:rPr>
          <w:rFonts w:ascii="仿宋_GB2312" w:eastAsia="仿宋_GB2312" w:hAnsi="仿宋" w:cs="宋体" w:hint="eastAsia"/>
          <w:kern w:val="0"/>
          <w:sz w:val="32"/>
          <w:szCs w:val="32"/>
        </w:rPr>
        <w:t>建筑工地人员流动性大、来源广泛、组成复杂，居住、作业等聚集性较强，是防范疫情蔓延扩散的重要对象。各地建设行政主管部门要充分认识建筑工地疫情防控工作的重要性，认真贯彻落</w:t>
      </w:r>
      <w:proofErr w:type="gramStart"/>
      <w:r w:rsidRPr="003226A5">
        <w:rPr>
          <w:rFonts w:ascii="仿宋_GB2312" w:eastAsia="仿宋_GB2312" w:hAnsi="仿宋" w:cs="宋体" w:hint="eastAsia"/>
          <w:kern w:val="0"/>
          <w:sz w:val="32"/>
          <w:szCs w:val="32"/>
        </w:rPr>
        <w:t>实习近</w:t>
      </w:r>
      <w:proofErr w:type="gramEnd"/>
      <w:r w:rsidRPr="003226A5">
        <w:rPr>
          <w:rFonts w:ascii="仿宋_GB2312" w:eastAsia="仿宋_GB2312" w:hAnsi="仿宋" w:cs="宋体" w:hint="eastAsia"/>
          <w:kern w:val="0"/>
          <w:sz w:val="32"/>
          <w:szCs w:val="32"/>
        </w:rPr>
        <w:t>平总书记近期重要指示批示和重要讲话精神，坚决把人民群众生命安全和身体健康放在首位，严格落实在建项目各方主体责任，落实</w:t>
      </w:r>
      <w:proofErr w:type="gramStart"/>
      <w:r w:rsidRPr="003226A5">
        <w:rPr>
          <w:rFonts w:ascii="仿宋_GB2312" w:eastAsia="仿宋_GB2312" w:hAnsi="仿宋" w:cs="宋体" w:hint="eastAsia"/>
          <w:kern w:val="0"/>
          <w:sz w:val="32"/>
          <w:szCs w:val="32"/>
        </w:rPr>
        <w:t>健全防控制</w:t>
      </w:r>
      <w:proofErr w:type="gramEnd"/>
      <w:r w:rsidRPr="003226A5">
        <w:rPr>
          <w:rFonts w:ascii="仿宋_GB2312" w:eastAsia="仿宋_GB2312" w:hAnsi="仿宋" w:cs="宋体" w:hint="eastAsia"/>
          <w:kern w:val="0"/>
          <w:sz w:val="32"/>
          <w:szCs w:val="32"/>
        </w:rPr>
        <w:t>度、措施，全面排查、精</w:t>
      </w:r>
      <w:r w:rsidRPr="003226A5">
        <w:rPr>
          <w:rFonts w:ascii="仿宋_GB2312" w:eastAsia="仿宋_GB2312" w:hAnsi="仿宋" w:cs="宋体" w:hint="eastAsia"/>
          <w:kern w:val="0"/>
          <w:sz w:val="32"/>
          <w:szCs w:val="32"/>
        </w:rPr>
        <w:lastRenderedPageBreak/>
        <w:t>准掌握、做好预案、严防死守，坚决打赢建筑施工领域“防疫情、保平安”攻坚战。</w:t>
      </w:r>
    </w:p>
    <w:p w14:paraId="21D345BC" w14:textId="77777777" w:rsidR="00CF3BC3" w:rsidRPr="003226A5" w:rsidRDefault="00CF3BC3" w:rsidP="003226A5">
      <w:pPr>
        <w:widowControl/>
        <w:spacing w:line="640" w:lineRule="exact"/>
        <w:ind w:firstLineChars="221" w:firstLine="707"/>
        <w:jc w:val="left"/>
        <w:textAlignment w:val="baseline"/>
        <w:rPr>
          <w:rFonts w:ascii="黑体" w:eastAsia="黑体" w:hAnsi="黑体" w:cs="宋体"/>
          <w:kern w:val="0"/>
          <w:sz w:val="32"/>
          <w:szCs w:val="32"/>
        </w:rPr>
      </w:pPr>
      <w:r w:rsidRPr="003226A5">
        <w:rPr>
          <w:rFonts w:ascii="黑体" w:eastAsia="黑体" w:hAnsi="黑体" w:cs="宋体" w:hint="eastAsia"/>
          <w:kern w:val="0"/>
          <w:sz w:val="32"/>
          <w:szCs w:val="32"/>
        </w:rPr>
        <w:t>二、全面开展在建工地疫情排查和管控</w:t>
      </w:r>
    </w:p>
    <w:p w14:paraId="41270F7E" w14:textId="77777777" w:rsidR="00CF3BC3"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r w:rsidRPr="003226A5">
        <w:rPr>
          <w:rFonts w:ascii="仿宋_GB2312" w:eastAsia="仿宋_GB2312" w:hAnsi="仿宋" w:cs="宋体" w:hint="eastAsia"/>
          <w:kern w:val="0"/>
          <w:sz w:val="32"/>
          <w:szCs w:val="32"/>
        </w:rPr>
        <w:t>各地建设行政主管部门要组织工程建设各方主体开展疫情排查和管控工作，对所有房屋市政建筑工地严格执行人员封闭式管理制度</w:t>
      </w:r>
      <w:r>
        <w:rPr>
          <w:rFonts w:ascii="仿宋_GB2312" w:eastAsia="仿宋_GB2312" w:hAnsi="仿宋" w:cs="宋体" w:hint="eastAsia"/>
          <w:kern w:val="0"/>
          <w:sz w:val="32"/>
          <w:szCs w:val="32"/>
        </w:rPr>
        <w:t>。</w:t>
      </w:r>
    </w:p>
    <w:p w14:paraId="128A3895" w14:textId="77777777" w:rsidR="00CF3BC3"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r>
        <w:rPr>
          <w:rFonts w:ascii="仿宋_GB2312" w:eastAsia="仿宋_GB2312" w:hAnsi="仿宋" w:cs="宋体" w:hint="eastAsia"/>
          <w:kern w:val="0"/>
          <w:sz w:val="32"/>
          <w:szCs w:val="32"/>
        </w:rPr>
        <w:t>（一）</w:t>
      </w:r>
      <w:r w:rsidRPr="003226A5">
        <w:rPr>
          <w:rFonts w:ascii="仿宋_GB2312" w:eastAsia="仿宋_GB2312" w:hAnsi="仿宋" w:cs="宋体" w:hint="eastAsia"/>
          <w:kern w:val="0"/>
          <w:sz w:val="32"/>
          <w:szCs w:val="32"/>
        </w:rPr>
        <w:t>落实“五个一律”要求</w:t>
      </w:r>
    </w:p>
    <w:p w14:paraId="5BA95D81" w14:textId="77777777" w:rsidR="00CF3BC3"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r>
        <w:rPr>
          <w:rFonts w:ascii="仿宋_GB2312" w:eastAsia="仿宋_GB2312" w:hAnsi="仿宋" w:cs="宋体"/>
          <w:kern w:val="0"/>
          <w:sz w:val="32"/>
          <w:szCs w:val="32"/>
        </w:rPr>
        <w:t>1.</w:t>
      </w:r>
      <w:r w:rsidRPr="003226A5">
        <w:rPr>
          <w:rFonts w:ascii="仿宋_GB2312" w:eastAsia="仿宋_GB2312" w:hAnsi="仿宋" w:cs="宋体" w:hint="eastAsia"/>
          <w:kern w:val="0"/>
          <w:sz w:val="32"/>
          <w:szCs w:val="32"/>
        </w:rPr>
        <w:t>对工地驻守人员和进入工地的人员和车辆一律排查登记</w:t>
      </w:r>
      <w:r>
        <w:rPr>
          <w:rFonts w:ascii="仿宋_GB2312" w:eastAsia="仿宋_GB2312" w:hAnsi="仿宋" w:cs="宋体" w:hint="eastAsia"/>
          <w:kern w:val="0"/>
          <w:sz w:val="32"/>
          <w:szCs w:val="32"/>
        </w:rPr>
        <w:t>；</w:t>
      </w:r>
    </w:p>
    <w:p w14:paraId="0B75129B" w14:textId="44C70270" w:rsidR="00CF3BC3"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r>
        <w:rPr>
          <w:rFonts w:ascii="仿宋_GB2312" w:eastAsia="仿宋_GB2312" w:hAnsi="仿宋" w:cs="宋体"/>
          <w:kern w:val="0"/>
          <w:sz w:val="32"/>
          <w:szCs w:val="32"/>
        </w:rPr>
        <w:t>2.</w:t>
      </w:r>
      <w:r>
        <w:rPr>
          <w:rFonts w:ascii="仿宋_GB2312" w:eastAsia="仿宋_GB2312" w:hAnsi="仿宋" w:cs="宋体" w:hint="eastAsia"/>
          <w:kern w:val="0"/>
          <w:sz w:val="32"/>
          <w:szCs w:val="32"/>
        </w:rPr>
        <w:t>对所有进入工地人员</w:t>
      </w:r>
      <w:r w:rsidRPr="003226A5">
        <w:rPr>
          <w:rFonts w:ascii="仿宋_GB2312" w:eastAsia="仿宋_GB2312" w:hAnsi="仿宋" w:cs="宋体" w:hint="eastAsia"/>
          <w:kern w:val="0"/>
          <w:sz w:val="32"/>
          <w:szCs w:val="32"/>
        </w:rPr>
        <w:t>一律测量体温</w:t>
      </w:r>
      <w:r w:rsidR="00155C0D">
        <w:rPr>
          <w:rFonts w:ascii="仿宋_GB2312" w:eastAsia="仿宋_GB2312" w:hAnsi="仿宋" w:cs="宋体" w:hint="eastAsia"/>
          <w:kern w:val="0"/>
          <w:sz w:val="32"/>
          <w:szCs w:val="32"/>
        </w:rPr>
        <w:t>，发烧、咳嗽等症状者禁止进入工地</w:t>
      </w:r>
      <w:r w:rsidRPr="003226A5">
        <w:rPr>
          <w:rFonts w:ascii="仿宋_GB2312" w:eastAsia="仿宋_GB2312" w:hAnsi="仿宋" w:cs="宋体" w:hint="eastAsia"/>
          <w:kern w:val="0"/>
          <w:sz w:val="32"/>
          <w:szCs w:val="32"/>
        </w:rPr>
        <w:t>；</w:t>
      </w:r>
    </w:p>
    <w:p w14:paraId="255777A3" w14:textId="5FB596BD" w:rsidR="00CF3BC3"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r>
        <w:rPr>
          <w:rFonts w:ascii="仿宋_GB2312" w:eastAsia="仿宋_GB2312" w:hAnsi="仿宋" w:cs="宋体"/>
          <w:kern w:val="0"/>
          <w:sz w:val="32"/>
          <w:szCs w:val="32"/>
        </w:rPr>
        <w:t>3.</w:t>
      </w:r>
      <w:r w:rsidRPr="003226A5">
        <w:rPr>
          <w:rFonts w:ascii="仿宋_GB2312" w:eastAsia="仿宋_GB2312" w:hAnsi="仿宋" w:cs="宋体" w:hint="eastAsia"/>
          <w:kern w:val="0"/>
          <w:sz w:val="32"/>
          <w:szCs w:val="32"/>
        </w:rPr>
        <w:t>发现疑</w:t>
      </w:r>
      <w:r>
        <w:rPr>
          <w:rFonts w:ascii="仿宋_GB2312" w:eastAsia="仿宋_GB2312" w:hAnsi="仿宋" w:cs="宋体" w:hint="eastAsia"/>
          <w:kern w:val="0"/>
          <w:sz w:val="32"/>
          <w:szCs w:val="32"/>
        </w:rPr>
        <w:t>似</w:t>
      </w:r>
      <w:r w:rsidRPr="003226A5">
        <w:rPr>
          <w:rFonts w:ascii="仿宋_GB2312" w:eastAsia="仿宋_GB2312" w:hAnsi="仿宋" w:cs="宋体" w:hint="eastAsia"/>
          <w:kern w:val="0"/>
          <w:sz w:val="32"/>
          <w:szCs w:val="32"/>
        </w:rPr>
        <w:t>病例，工地一律停工，</w:t>
      </w:r>
      <w:r>
        <w:rPr>
          <w:rFonts w:ascii="仿宋_GB2312" w:eastAsia="仿宋_GB2312" w:hAnsi="仿宋" w:cs="宋体" w:hint="eastAsia"/>
          <w:kern w:val="0"/>
          <w:sz w:val="32"/>
          <w:szCs w:val="32"/>
        </w:rPr>
        <w:t>并</w:t>
      </w:r>
      <w:r w:rsidRPr="003226A5">
        <w:rPr>
          <w:rFonts w:ascii="仿宋_GB2312" w:eastAsia="仿宋_GB2312" w:hAnsi="仿宋" w:cs="宋体" w:hint="eastAsia"/>
          <w:kern w:val="0"/>
          <w:sz w:val="32"/>
          <w:szCs w:val="32"/>
        </w:rPr>
        <w:t>及时报告属地建设和卫生防疫行政主管部门采取隔离措施，妥善处置；</w:t>
      </w:r>
    </w:p>
    <w:p w14:paraId="3992C093" w14:textId="77777777" w:rsidR="00155C0D"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r>
        <w:rPr>
          <w:rFonts w:ascii="仿宋_GB2312" w:eastAsia="仿宋_GB2312" w:hAnsi="仿宋" w:cs="宋体"/>
          <w:kern w:val="0"/>
          <w:sz w:val="32"/>
          <w:szCs w:val="32"/>
        </w:rPr>
        <w:t>4.</w:t>
      </w:r>
      <w:r w:rsidR="00155C0D" w:rsidRPr="00155C0D">
        <w:rPr>
          <w:rFonts w:ascii="仿宋_GB2312" w:eastAsia="仿宋_GB2312" w:hAnsi="仿宋" w:cs="宋体"/>
          <w:kern w:val="0"/>
          <w:sz w:val="32"/>
          <w:szCs w:val="32"/>
        </w:rPr>
        <w:t xml:space="preserve"> </w:t>
      </w:r>
      <w:r w:rsidR="00155C0D" w:rsidRPr="003226A5">
        <w:rPr>
          <w:rFonts w:ascii="仿宋_GB2312" w:eastAsia="仿宋_GB2312" w:hAnsi="仿宋" w:cs="宋体" w:hint="eastAsia"/>
          <w:kern w:val="0"/>
          <w:sz w:val="32"/>
          <w:szCs w:val="32"/>
        </w:rPr>
        <w:t>对具有湖北居住史</w:t>
      </w:r>
      <w:r w:rsidR="00155C0D">
        <w:rPr>
          <w:rFonts w:ascii="仿宋_GB2312" w:eastAsia="仿宋_GB2312" w:hAnsi="仿宋" w:cs="宋体" w:hint="eastAsia"/>
          <w:kern w:val="0"/>
          <w:sz w:val="32"/>
          <w:szCs w:val="32"/>
        </w:rPr>
        <w:t>或</w:t>
      </w:r>
      <w:r w:rsidR="00155C0D" w:rsidRPr="003226A5">
        <w:rPr>
          <w:rFonts w:ascii="仿宋_GB2312" w:eastAsia="仿宋_GB2312" w:hAnsi="仿宋" w:cs="宋体" w:hint="eastAsia"/>
          <w:kern w:val="0"/>
          <w:sz w:val="32"/>
          <w:szCs w:val="32"/>
        </w:rPr>
        <w:t>旅行史的人员</w:t>
      </w:r>
      <w:r w:rsidR="00155C0D">
        <w:rPr>
          <w:rFonts w:ascii="仿宋_GB2312" w:eastAsia="仿宋_GB2312" w:hAnsi="仿宋" w:cs="宋体" w:hint="eastAsia"/>
          <w:kern w:val="0"/>
          <w:sz w:val="32"/>
          <w:szCs w:val="32"/>
        </w:rPr>
        <w:t>，以及</w:t>
      </w:r>
      <w:r w:rsidR="00155C0D" w:rsidRPr="003226A5">
        <w:rPr>
          <w:rFonts w:ascii="仿宋_GB2312" w:eastAsia="仿宋_GB2312" w:hAnsi="仿宋" w:cs="宋体" w:hint="eastAsia"/>
          <w:kern w:val="0"/>
          <w:sz w:val="32"/>
          <w:szCs w:val="32"/>
        </w:rPr>
        <w:t>与上述人员有过密切接触者，一律</w:t>
      </w:r>
      <w:r w:rsidR="00155C0D">
        <w:rPr>
          <w:rFonts w:ascii="仿宋_GB2312" w:eastAsia="仿宋_GB2312" w:hAnsi="仿宋" w:cs="宋体" w:hint="eastAsia"/>
          <w:kern w:val="0"/>
          <w:sz w:val="32"/>
          <w:szCs w:val="32"/>
        </w:rPr>
        <w:t>予以重点</w:t>
      </w:r>
      <w:r w:rsidR="00155C0D" w:rsidRPr="003226A5">
        <w:rPr>
          <w:rFonts w:ascii="仿宋_GB2312" w:eastAsia="仿宋_GB2312" w:hAnsi="仿宋" w:cs="宋体" w:hint="eastAsia"/>
          <w:kern w:val="0"/>
          <w:sz w:val="32"/>
          <w:szCs w:val="32"/>
        </w:rPr>
        <w:t>关注，确保传染病例的“早发现、早报告、早隔离、早处置”</w:t>
      </w:r>
      <w:r w:rsidR="00155C0D">
        <w:rPr>
          <w:rFonts w:ascii="仿宋_GB2312" w:eastAsia="仿宋_GB2312" w:hAnsi="仿宋" w:cs="宋体" w:hint="eastAsia"/>
          <w:kern w:val="0"/>
          <w:sz w:val="32"/>
          <w:szCs w:val="32"/>
        </w:rPr>
        <w:t>；</w:t>
      </w:r>
    </w:p>
    <w:p w14:paraId="2A5B2AE9" w14:textId="01EFA4F4" w:rsidR="00CF3BC3" w:rsidRDefault="00155C0D" w:rsidP="00155C0D">
      <w:pPr>
        <w:widowControl/>
        <w:spacing w:line="640" w:lineRule="exact"/>
        <w:ind w:firstLineChars="221" w:firstLine="707"/>
        <w:jc w:val="left"/>
        <w:textAlignment w:val="baseline"/>
        <w:rPr>
          <w:rFonts w:ascii="仿宋_GB2312" w:eastAsia="仿宋_GB2312" w:hAnsi="仿宋" w:cs="宋体"/>
          <w:kern w:val="0"/>
          <w:sz w:val="32"/>
          <w:szCs w:val="32"/>
        </w:rPr>
      </w:pPr>
      <w:r>
        <w:rPr>
          <w:rFonts w:ascii="仿宋_GB2312" w:eastAsia="仿宋_GB2312" w:hAnsi="仿宋" w:cs="宋体" w:hint="eastAsia"/>
          <w:kern w:val="0"/>
          <w:sz w:val="32"/>
          <w:szCs w:val="32"/>
        </w:rPr>
        <w:t>5.</w:t>
      </w:r>
      <w:r w:rsidR="00CF3BC3" w:rsidRPr="003226A5">
        <w:rPr>
          <w:rFonts w:ascii="仿宋_GB2312" w:eastAsia="仿宋_GB2312" w:hAnsi="仿宋" w:cs="宋体" w:hint="eastAsia"/>
          <w:kern w:val="0"/>
          <w:sz w:val="32"/>
          <w:szCs w:val="32"/>
        </w:rPr>
        <w:t>对</w:t>
      </w:r>
      <w:r w:rsidR="00250BB5">
        <w:rPr>
          <w:rFonts w:ascii="仿宋_GB2312" w:eastAsia="仿宋_GB2312" w:hAnsi="仿宋" w:cs="宋体" w:hint="eastAsia"/>
          <w:kern w:val="0"/>
          <w:sz w:val="32"/>
          <w:szCs w:val="32"/>
        </w:rPr>
        <w:t>出差</w:t>
      </w:r>
      <w:r w:rsidR="00CF3BC3" w:rsidRPr="003226A5">
        <w:rPr>
          <w:rFonts w:ascii="仿宋_GB2312" w:eastAsia="仿宋_GB2312" w:hAnsi="仿宋" w:cs="宋体" w:hint="eastAsia"/>
          <w:kern w:val="0"/>
          <w:sz w:val="32"/>
          <w:szCs w:val="32"/>
        </w:rPr>
        <w:t>湖北等</w:t>
      </w:r>
      <w:r w:rsidR="00C04F35">
        <w:rPr>
          <w:rFonts w:ascii="仿宋_GB2312" w:eastAsia="仿宋_GB2312" w:hAnsi="仿宋" w:cs="宋体" w:hint="eastAsia"/>
          <w:kern w:val="0"/>
          <w:sz w:val="32"/>
          <w:szCs w:val="32"/>
        </w:rPr>
        <w:t>重点</w:t>
      </w:r>
      <w:r w:rsidR="00CF3BC3" w:rsidRPr="003226A5">
        <w:rPr>
          <w:rFonts w:ascii="仿宋_GB2312" w:eastAsia="仿宋_GB2312" w:hAnsi="仿宋" w:cs="宋体" w:hint="eastAsia"/>
          <w:kern w:val="0"/>
          <w:sz w:val="32"/>
          <w:szCs w:val="32"/>
        </w:rPr>
        <w:t>疫区的人员，一律实行报批和</w:t>
      </w:r>
      <w:r w:rsidR="00250BB5">
        <w:rPr>
          <w:rFonts w:ascii="仿宋_GB2312" w:eastAsia="仿宋_GB2312" w:hAnsi="仿宋" w:cs="宋体" w:hint="eastAsia"/>
          <w:kern w:val="0"/>
          <w:sz w:val="32"/>
          <w:szCs w:val="32"/>
        </w:rPr>
        <w:t>严格</w:t>
      </w:r>
      <w:r w:rsidR="00CF3BC3" w:rsidRPr="003226A5">
        <w:rPr>
          <w:rFonts w:ascii="仿宋_GB2312" w:eastAsia="仿宋_GB2312" w:hAnsi="仿宋" w:cs="宋体" w:hint="eastAsia"/>
          <w:kern w:val="0"/>
          <w:sz w:val="32"/>
          <w:szCs w:val="32"/>
        </w:rPr>
        <w:t>管控</w:t>
      </w:r>
      <w:r>
        <w:rPr>
          <w:rFonts w:ascii="仿宋_GB2312" w:eastAsia="仿宋_GB2312" w:hAnsi="仿宋" w:cs="宋体" w:hint="eastAsia"/>
          <w:kern w:val="0"/>
          <w:sz w:val="32"/>
          <w:szCs w:val="32"/>
        </w:rPr>
        <w:t>，尽量减少人员流动</w:t>
      </w:r>
      <w:r w:rsidR="00CF3BC3" w:rsidRPr="003226A5">
        <w:rPr>
          <w:rFonts w:ascii="仿宋_GB2312" w:eastAsia="仿宋_GB2312" w:hAnsi="仿宋" w:cs="宋体" w:hint="eastAsia"/>
          <w:kern w:val="0"/>
          <w:sz w:val="32"/>
          <w:szCs w:val="32"/>
        </w:rPr>
        <w:t>。</w:t>
      </w:r>
    </w:p>
    <w:p w14:paraId="0689FA20" w14:textId="16344C24" w:rsidR="00CF3BC3" w:rsidRPr="003226A5"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r>
        <w:rPr>
          <w:rFonts w:ascii="仿宋_GB2312" w:eastAsia="仿宋_GB2312" w:hAnsi="仿宋" w:cs="宋体" w:hint="eastAsia"/>
          <w:kern w:val="0"/>
          <w:sz w:val="32"/>
          <w:szCs w:val="32"/>
        </w:rPr>
        <w:t>（二）</w:t>
      </w:r>
      <w:r w:rsidRPr="003226A5">
        <w:rPr>
          <w:rFonts w:ascii="仿宋_GB2312" w:eastAsia="仿宋_GB2312" w:hAnsi="仿宋" w:cs="宋体" w:hint="eastAsia"/>
          <w:kern w:val="0"/>
          <w:sz w:val="32"/>
          <w:szCs w:val="32"/>
        </w:rPr>
        <w:t>建立疫情每日排查上报制度</w:t>
      </w:r>
      <w:r>
        <w:rPr>
          <w:rFonts w:ascii="仿宋_GB2312" w:eastAsia="仿宋_GB2312" w:hAnsi="仿宋" w:cs="宋体" w:hint="eastAsia"/>
          <w:kern w:val="0"/>
          <w:sz w:val="32"/>
          <w:szCs w:val="32"/>
        </w:rPr>
        <w:t>。</w:t>
      </w:r>
      <w:r w:rsidRPr="003226A5">
        <w:rPr>
          <w:rFonts w:ascii="仿宋_GB2312" w:eastAsia="仿宋_GB2312" w:hAnsi="仿宋" w:cs="宋体" w:hint="eastAsia"/>
          <w:kern w:val="0"/>
          <w:sz w:val="32"/>
          <w:szCs w:val="32"/>
        </w:rPr>
        <w:t>疫情信息每日上报当地建设行政主管部门</w:t>
      </w:r>
      <w:r>
        <w:rPr>
          <w:rFonts w:ascii="仿宋_GB2312" w:eastAsia="仿宋_GB2312" w:hAnsi="仿宋" w:cs="宋体" w:hint="eastAsia"/>
          <w:kern w:val="0"/>
          <w:sz w:val="32"/>
          <w:szCs w:val="32"/>
        </w:rPr>
        <w:t>，</w:t>
      </w:r>
      <w:r w:rsidRPr="003226A5">
        <w:rPr>
          <w:rFonts w:ascii="仿宋_GB2312" w:eastAsia="仿宋_GB2312" w:hAnsi="仿宋" w:cs="宋体" w:hint="eastAsia"/>
          <w:kern w:val="0"/>
          <w:sz w:val="32"/>
          <w:szCs w:val="32"/>
        </w:rPr>
        <w:t>确保人员、信息无遗漏</w:t>
      </w:r>
      <w:r>
        <w:rPr>
          <w:rFonts w:ascii="仿宋_GB2312" w:eastAsia="仿宋_GB2312" w:hAnsi="仿宋" w:cs="宋体" w:hint="eastAsia"/>
          <w:kern w:val="0"/>
          <w:sz w:val="32"/>
          <w:szCs w:val="32"/>
        </w:rPr>
        <w:t>。</w:t>
      </w:r>
      <w:r w:rsidRPr="003226A5">
        <w:rPr>
          <w:rFonts w:ascii="仿宋_GB2312" w:eastAsia="仿宋_GB2312" w:hAnsi="仿宋" w:cs="宋体" w:hint="eastAsia"/>
          <w:kern w:val="0"/>
          <w:sz w:val="32"/>
          <w:szCs w:val="32"/>
        </w:rPr>
        <w:t>各施工单位要按照当地政府和卫生防疫部门要求做到应停即停，确实不能停</w:t>
      </w:r>
      <w:r w:rsidRPr="003226A5">
        <w:rPr>
          <w:rFonts w:ascii="仿宋_GB2312" w:eastAsia="仿宋_GB2312" w:hAnsi="仿宋" w:cs="宋体" w:hint="eastAsia"/>
          <w:kern w:val="0"/>
          <w:sz w:val="32"/>
          <w:szCs w:val="32"/>
        </w:rPr>
        <w:lastRenderedPageBreak/>
        <w:t>工的要及时调整作业活动安排，避免人员聚集活动，防止交叉感染。</w:t>
      </w:r>
    </w:p>
    <w:p w14:paraId="764D4A0E" w14:textId="77777777" w:rsidR="00CF3BC3" w:rsidRPr="003226A5" w:rsidRDefault="00CF3BC3" w:rsidP="003226A5">
      <w:pPr>
        <w:widowControl/>
        <w:spacing w:line="640" w:lineRule="exact"/>
        <w:ind w:firstLineChars="221" w:firstLine="707"/>
        <w:jc w:val="left"/>
        <w:textAlignment w:val="baseline"/>
        <w:rPr>
          <w:rFonts w:ascii="黑体" w:eastAsia="黑体" w:hAnsi="黑体" w:cs="宋体"/>
          <w:kern w:val="0"/>
          <w:sz w:val="32"/>
          <w:szCs w:val="32"/>
        </w:rPr>
      </w:pPr>
      <w:r w:rsidRPr="003226A5">
        <w:rPr>
          <w:rFonts w:ascii="黑体" w:eastAsia="黑体" w:hAnsi="黑体" w:cs="宋体" w:hint="eastAsia"/>
          <w:kern w:val="0"/>
          <w:sz w:val="32"/>
          <w:szCs w:val="32"/>
        </w:rPr>
        <w:t>三、严格落实开复工工地疫情防范和安全保障措施</w:t>
      </w:r>
    </w:p>
    <w:p w14:paraId="0E1EF047" w14:textId="15CEE36D" w:rsidR="00CF3BC3"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r w:rsidRPr="003226A5">
        <w:rPr>
          <w:rFonts w:ascii="仿宋_GB2312" w:eastAsia="仿宋_GB2312" w:hAnsi="仿宋" w:cs="宋体" w:hint="eastAsia"/>
          <w:kern w:val="0"/>
          <w:sz w:val="32"/>
          <w:szCs w:val="32"/>
        </w:rPr>
        <w:t>各地建设行政主管部门要督促工程建设各方主体严格按照国务院和省政府相关</w:t>
      </w:r>
      <w:r>
        <w:rPr>
          <w:rFonts w:ascii="仿宋_GB2312" w:eastAsia="仿宋_GB2312" w:hAnsi="仿宋" w:cs="宋体" w:hint="eastAsia"/>
          <w:kern w:val="0"/>
          <w:sz w:val="32"/>
          <w:szCs w:val="32"/>
        </w:rPr>
        <w:t>文件</w:t>
      </w:r>
      <w:r w:rsidRPr="003226A5">
        <w:rPr>
          <w:rFonts w:ascii="仿宋_GB2312" w:eastAsia="仿宋_GB2312" w:hAnsi="仿宋" w:cs="宋体" w:hint="eastAsia"/>
          <w:kern w:val="0"/>
          <w:sz w:val="32"/>
          <w:szCs w:val="32"/>
        </w:rPr>
        <w:t>精神，结合我厅《关于进一步加强建筑施工节后安全生产工作的通知》（浙</w:t>
      </w:r>
      <w:proofErr w:type="gramStart"/>
      <w:r w:rsidRPr="003226A5">
        <w:rPr>
          <w:rFonts w:ascii="仿宋_GB2312" w:eastAsia="仿宋_GB2312" w:hAnsi="仿宋" w:cs="宋体" w:hint="eastAsia"/>
          <w:kern w:val="0"/>
          <w:sz w:val="32"/>
          <w:szCs w:val="32"/>
        </w:rPr>
        <w:t>建安办</w:t>
      </w:r>
      <w:proofErr w:type="gramEnd"/>
      <w:r w:rsidRPr="003226A5">
        <w:rPr>
          <w:rFonts w:ascii="仿宋_GB2312" w:eastAsia="仿宋_GB2312" w:hAnsi="仿宋" w:cs="宋体" w:hint="eastAsia"/>
          <w:kern w:val="0"/>
          <w:sz w:val="32"/>
          <w:szCs w:val="32"/>
        </w:rPr>
        <w:t>﹝</w:t>
      </w:r>
      <w:r w:rsidRPr="003226A5">
        <w:rPr>
          <w:rFonts w:ascii="仿宋_GB2312" w:eastAsia="仿宋_GB2312" w:hAnsi="仿宋" w:cs="宋体"/>
          <w:kern w:val="0"/>
          <w:sz w:val="32"/>
          <w:szCs w:val="32"/>
        </w:rPr>
        <w:t>2020</w:t>
      </w:r>
      <w:r w:rsidRPr="003226A5">
        <w:rPr>
          <w:rFonts w:ascii="仿宋_GB2312" w:eastAsia="仿宋_GB2312" w:hAnsi="仿宋" w:cs="宋体" w:hint="eastAsia"/>
          <w:kern w:val="0"/>
          <w:sz w:val="32"/>
          <w:szCs w:val="32"/>
        </w:rPr>
        <w:t>﹞</w:t>
      </w:r>
      <w:r w:rsidRPr="003226A5">
        <w:rPr>
          <w:rFonts w:ascii="仿宋_GB2312" w:eastAsia="仿宋_GB2312" w:hAnsi="仿宋" w:cs="宋体"/>
          <w:kern w:val="0"/>
          <w:sz w:val="32"/>
          <w:szCs w:val="32"/>
        </w:rPr>
        <w:t>4</w:t>
      </w:r>
      <w:r w:rsidRPr="003226A5">
        <w:rPr>
          <w:rFonts w:ascii="仿宋_GB2312" w:eastAsia="仿宋_GB2312" w:hAnsi="仿宋" w:cs="宋体" w:hint="eastAsia"/>
          <w:kern w:val="0"/>
          <w:sz w:val="32"/>
          <w:szCs w:val="32"/>
        </w:rPr>
        <w:t>号）要求，严格落实</w:t>
      </w:r>
      <w:r>
        <w:rPr>
          <w:rFonts w:ascii="仿宋_GB2312" w:eastAsia="仿宋_GB2312" w:hAnsi="仿宋" w:cs="宋体" w:hint="eastAsia"/>
          <w:kern w:val="0"/>
          <w:sz w:val="32"/>
          <w:szCs w:val="32"/>
        </w:rPr>
        <w:t>开复工</w:t>
      </w:r>
      <w:r w:rsidRPr="003226A5">
        <w:rPr>
          <w:rFonts w:ascii="仿宋_GB2312" w:eastAsia="仿宋_GB2312" w:hAnsi="仿宋" w:cs="宋体" w:hint="eastAsia"/>
          <w:kern w:val="0"/>
          <w:sz w:val="32"/>
          <w:szCs w:val="32"/>
        </w:rPr>
        <w:t>工地疫情防范和安全保障措施，做到“</w:t>
      </w:r>
      <w:r w:rsidR="00155C0D">
        <w:rPr>
          <w:rFonts w:ascii="仿宋_GB2312" w:eastAsia="仿宋_GB2312" w:hAnsi="仿宋" w:cs="宋体" w:hint="eastAsia"/>
          <w:kern w:val="0"/>
          <w:sz w:val="32"/>
          <w:szCs w:val="32"/>
        </w:rPr>
        <w:t>五</w:t>
      </w:r>
      <w:r w:rsidRPr="003226A5">
        <w:rPr>
          <w:rFonts w:ascii="仿宋_GB2312" w:eastAsia="仿宋_GB2312" w:hAnsi="仿宋" w:cs="宋体" w:hint="eastAsia"/>
          <w:kern w:val="0"/>
          <w:sz w:val="32"/>
          <w:szCs w:val="32"/>
        </w:rPr>
        <w:t>个不得”</w:t>
      </w:r>
      <w:r>
        <w:rPr>
          <w:rFonts w:ascii="仿宋_GB2312" w:eastAsia="仿宋_GB2312" w:hAnsi="仿宋" w:cs="宋体" w:hint="eastAsia"/>
          <w:kern w:val="0"/>
          <w:sz w:val="32"/>
          <w:szCs w:val="32"/>
        </w:rPr>
        <w:t>。对工作</w:t>
      </w:r>
      <w:r w:rsidRPr="003226A5">
        <w:rPr>
          <w:rFonts w:ascii="仿宋_GB2312" w:eastAsia="仿宋_GB2312" w:hAnsi="仿宋" w:cs="宋体" w:hint="eastAsia"/>
          <w:kern w:val="0"/>
          <w:sz w:val="32"/>
          <w:szCs w:val="32"/>
        </w:rPr>
        <w:t>落实不到位</w:t>
      </w:r>
      <w:r>
        <w:rPr>
          <w:rFonts w:ascii="仿宋_GB2312" w:eastAsia="仿宋_GB2312" w:hAnsi="仿宋" w:cs="宋体" w:hint="eastAsia"/>
          <w:kern w:val="0"/>
          <w:sz w:val="32"/>
          <w:szCs w:val="32"/>
        </w:rPr>
        <w:t>的工地</w:t>
      </w:r>
      <w:r w:rsidRPr="003226A5">
        <w:rPr>
          <w:rFonts w:ascii="仿宋_GB2312" w:eastAsia="仿宋_GB2312" w:hAnsi="仿宋" w:cs="宋体" w:hint="eastAsia"/>
          <w:kern w:val="0"/>
          <w:sz w:val="32"/>
          <w:szCs w:val="32"/>
        </w:rPr>
        <w:t>，</w:t>
      </w:r>
      <w:r>
        <w:rPr>
          <w:rFonts w:ascii="仿宋_GB2312" w:eastAsia="仿宋_GB2312" w:hAnsi="仿宋" w:cs="宋体" w:hint="eastAsia"/>
          <w:kern w:val="0"/>
          <w:sz w:val="32"/>
          <w:szCs w:val="32"/>
        </w:rPr>
        <w:t>应</w:t>
      </w:r>
      <w:r w:rsidRPr="003226A5">
        <w:rPr>
          <w:rFonts w:ascii="仿宋_GB2312" w:eastAsia="仿宋_GB2312" w:hAnsi="仿宋" w:cs="宋体" w:hint="eastAsia"/>
          <w:kern w:val="0"/>
          <w:sz w:val="32"/>
          <w:szCs w:val="32"/>
        </w:rPr>
        <w:t>立即采取停工措施。</w:t>
      </w:r>
    </w:p>
    <w:p w14:paraId="6774AE0C" w14:textId="2E44DB12" w:rsidR="00CF3BC3" w:rsidRDefault="00CF3BC3" w:rsidP="00250BB5">
      <w:pPr>
        <w:widowControl/>
        <w:spacing w:line="640" w:lineRule="exact"/>
        <w:ind w:firstLineChars="221" w:firstLine="707"/>
        <w:jc w:val="left"/>
        <w:textAlignment w:val="baseline"/>
        <w:rPr>
          <w:rFonts w:ascii="仿宋_GB2312" w:eastAsia="仿宋_GB2312" w:hAnsi="仿宋" w:cs="宋体"/>
          <w:kern w:val="0"/>
          <w:sz w:val="32"/>
          <w:szCs w:val="32"/>
        </w:rPr>
      </w:pPr>
      <w:r>
        <w:rPr>
          <w:rFonts w:ascii="仿宋_GB2312" w:eastAsia="仿宋_GB2312" w:hAnsi="仿宋" w:cs="宋体"/>
          <w:kern w:val="0"/>
          <w:sz w:val="32"/>
          <w:szCs w:val="32"/>
        </w:rPr>
        <w:t>1.</w:t>
      </w:r>
      <w:smartTag w:uri="urn:schemas-microsoft-com:office:smarttags" w:element="chsdate">
        <w:smartTagPr>
          <w:attr w:name="Year" w:val="2020"/>
          <w:attr w:name="Month" w:val="2"/>
          <w:attr w:name="Day" w:val="9"/>
          <w:attr w:name="IsLunarDate" w:val="False"/>
          <w:attr w:name="IsROCDate" w:val="False"/>
        </w:smartTagPr>
        <w:r w:rsidRPr="003226A5">
          <w:rPr>
            <w:rFonts w:ascii="仿宋_GB2312" w:eastAsia="仿宋_GB2312" w:hAnsi="仿宋" w:cs="宋体"/>
            <w:kern w:val="0"/>
            <w:sz w:val="32"/>
            <w:szCs w:val="32"/>
          </w:rPr>
          <w:t>2</w:t>
        </w:r>
        <w:r w:rsidRPr="003226A5">
          <w:rPr>
            <w:rFonts w:ascii="仿宋_GB2312" w:eastAsia="仿宋_GB2312" w:hAnsi="仿宋" w:cs="宋体" w:hint="eastAsia"/>
            <w:kern w:val="0"/>
            <w:sz w:val="32"/>
            <w:szCs w:val="32"/>
          </w:rPr>
          <w:t>月</w:t>
        </w:r>
        <w:r w:rsidRPr="003226A5">
          <w:rPr>
            <w:rFonts w:ascii="仿宋_GB2312" w:eastAsia="仿宋_GB2312" w:hAnsi="仿宋" w:cs="宋体"/>
            <w:kern w:val="0"/>
            <w:sz w:val="32"/>
            <w:szCs w:val="32"/>
          </w:rPr>
          <w:t>9</w:t>
        </w:r>
        <w:r w:rsidRPr="003226A5">
          <w:rPr>
            <w:rFonts w:ascii="仿宋_GB2312" w:eastAsia="仿宋_GB2312" w:hAnsi="仿宋" w:cs="宋体" w:hint="eastAsia"/>
            <w:kern w:val="0"/>
            <w:sz w:val="32"/>
            <w:szCs w:val="32"/>
          </w:rPr>
          <w:t>日</w:t>
        </w:r>
      </w:smartTag>
      <w:r w:rsidRPr="003226A5">
        <w:rPr>
          <w:rFonts w:ascii="仿宋_GB2312" w:eastAsia="仿宋_GB2312" w:hAnsi="仿宋" w:cs="宋体"/>
          <w:kern w:val="0"/>
          <w:sz w:val="32"/>
          <w:szCs w:val="32"/>
        </w:rPr>
        <w:t>24</w:t>
      </w:r>
      <w:r w:rsidRPr="003226A5">
        <w:rPr>
          <w:rFonts w:ascii="仿宋_GB2312" w:eastAsia="仿宋_GB2312" w:hAnsi="仿宋" w:cs="宋体" w:hint="eastAsia"/>
          <w:kern w:val="0"/>
          <w:sz w:val="32"/>
          <w:szCs w:val="32"/>
        </w:rPr>
        <w:t>时前房屋市政建筑工地不得复工</w:t>
      </w:r>
      <w:r w:rsidR="00250BB5">
        <w:rPr>
          <w:rFonts w:ascii="仿宋_GB2312" w:eastAsia="仿宋_GB2312" w:hAnsi="仿宋" w:cs="宋体" w:hint="eastAsia"/>
          <w:kern w:val="0"/>
          <w:sz w:val="32"/>
          <w:szCs w:val="32"/>
        </w:rPr>
        <w:t>，</w:t>
      </w:r>
      <w:r w:rsidRPr="003226A5">
        <w:rPr>
          <w:rFonts w:ascii="仿宋_GB2312" w:eastAsia="仿宋_GB2312" w:hAnsi="仿宋" w:cs="宋体" w:hint="eastAsia"/>
          <w:kern w:val="0"/>
          <w:sz w:val="32"/>
          <w:szCs w:val="32"/>
        </w:rPr>
        <w:t>在该时限前除值班留守人员、检查人员外不得允许其他人员进入施工现场、办公区域作业办公；</w:t>
      </w:r>
    </w:p>
    <w:p w14:paraId="0245E63E" w14:textId="4C28B6D8" w:rsidR="00CF3BC3" w:rsidRDefault="00250BB5" w:rsidP="003226A5">
      <w:pPr>
        <w:widowControl/>
        <w:spacing w:line="640" w:lineRule="exact"/>
        <w:ind w:firstLineChars="221" w:firstLine="707"/>
        <w:jc w:val="left"/>
        <w:textAlignment w:val="baseline"/>
        <w:rPr>
          <w:rFonts w:ascii="仿宋_GB2312" w:eastAsia="仿宋_GB2312" w:hAnsi="仿宋" w:cs="宋体"/>
          <w:kern w:val="0"/>
          <w:sz w:val="32"/>
          <w:szCs w:val="32"/>
        </w:rPr>
      </w:pPr>
      <w:r>
        <w:rPr>
          <w:rFonts w:ascii="仿宋_GB2312" w:eastAsia="仿宋_GB2312" w:hAnsi="仿宋" w:cs="宋体" w:hint="eastAsia"/>
          <w:kern w:val="0"/>
          <w:sz w:val="32"/>
          <w:szCs w:val="32"/>
        </w:rPr>
        <w:t>2</w:t>
      </w:r>
      <w:r w:rsidR="00CF3BC3">
        <w:rPr>
          <w:rFonts w:ascii="仿宋_GB2312" w:eastAsia="仿宋_GB2312" w:hAnsi="仿宋" w:cs="宋体"/>
          <w:kern w:val="0"/>
          <w:sz w:val="32"/>
          <w:szCs w:val="32"/>
        </w:rPr>
        <w:t>.</w:t>
      </w:r>
      <w:r w:rsidR="00CF3BC3" w:rsidRPr="003226A5">
        <w:rPr>
          <w:rFonts w:ascii="仿宋_GB2312" w:eastAsia="仿宋_GB2312" w:hAnsi="仿宋" w:cs="宋体" w:hint="eastAsia"/>
          <w:kern w:val="0"/>
          <w:sz w:val="32"/>
          <w:szCs w:val="32"/>
        </w:rPr>
        <w:t>工地施工现场、办公区域、施工设施设备未经消毒杀菌不得复工；</w:t>
      </w:r>
    </w:p>
    <w:p w14:paraId="34288545" w14:textId="718F9D2B" w:rsidR="00CF3BC3" w:rsidRDefault="00250BB5" w:rsidP="00250BB5">
      <w:pPr>
        <w:widowControl/>
        <w:spacing w:line="640" w:lineRule="exact"/>
        <w:ind w:firstLineChars="221" w:firstLine="707"/>
        <w:jc w:val="left"/>
        <w:textAlignment w:val="baseline"/>
        <w:rPr>
          <w:rFonts w:ascii="仿宋_GB2312" w:eastAsia="仿宋_GB2312" w:hAnsi="仿宋" w:cs="宋体"/>
          <w:kern w:val="0"/>
          <w:sz w:val="32"/>
          <w:szCs w:val="32"/>
        </w:rPr>
      </w:pPr>
      <w:r>
        <w:rPr>
          <w:rFonts w:ascii="仿宋_GB2312" w:eastAsia="仿宋_GB2312" w:hAnsi="仿宋" w:cs="宋体" w:hint="eastAsia"/>
          <w:kern w:val="0"/>
          <w:sz w:val="32"/>
          <w:szCs w:val="32"/>
        </w:rPr>
        <w:t>3</w:t>
      </w:r>
      <w:r w:rsidR="00CF3BC3">
        <w:rPr>
          <w:rFonts w:ascii="仿宋_GB2312" w:eastAsia="仿宋_GB2312" w:hAnsi="仿宋" w:cs="宋体"/>
          <w:kern w:val="0"/>
          <w:sz w:val="32"/>
          <w:szCs w:val="32"/>
        </w:rPr>
        <w:t>.</w:t>
      </w:r>
      <w:r w:rsidR="00CF3BC3" w:rsidRPr="003226A5">
        <w:rPr>
          <w:rFonts w:ascii="仿宋_GB2312" w:eastAsia="仿宋_GB2312" w:hAnsi="仿宋" w:cs="宋体" w:hint="eastAsia"/>
          <w:kern w:val="0"/>
          <w:sz w:val="32"/>
          <w:szCs w:val="32"/>
        </w:rPr>
        <w:t>未经安全生产检查</w:t>
      </w:r>
      <w:r>
        <w:rPr>
          <w:rFonts w:ascii="仿宋_GB2312" w:eastAsia="仿宋_GB2312" w:hAnsi="仿宋" w:cs="宋体" w:hint="eastAsia"/>
          <w:kern w:val="0"/>
          <w:sz w:val="32"/>
          <w:szCs w:val="32"/>
        </w:rPr>
        <w:t>、</w:t>
      </w:r>
      <w:r w:rsidR="00CF3BC3" w:rsidRPr="003226A5">
        <w:rPr>
          <w:rFonts w:ascii="仿宋_GB2312" w:eastAsia="仿宋_GB2312" w:hAnsi="仿宋" w:cs="宋体" w:hint="eastAsia"/>
          <w:kern w:val="0"/>
          <w:sz w:val="32"/>
          <w:szCs w:val="32"/>
        </w:rPr>
        <w:t>未经当地建设行政主管部门</w:t>
      </w:r>
      <w:r>
        <w:rPr>
          <w:rFonts w:ascii="仿宋_GB2312" w:eastAsia="仿宋_GB2312" w:hAnsi="仿宋" w:cs="宋体" w:hint="eastAsia"/>
          <w:kern w:val="0"/>
          <w:sz w:val="32"/>
          <w:szCs w:val="32"/>
        </w:rPr>
        <w:t>批准</w:t>
      </w:r>
      <w:r w:rsidR="00CF3BC3" w:rsidRPr="003226A5">
        <w:rPr>
          <w:rFonts w:ascii="仿宋_GB2312" w:eastAsia="仿宋_GB2312" w:hAnsi="仿宋" w:cs="宋体" w:hint="eastAsia"/>
          <w:kern w:val="0"/>
          <w:sz w:val="32"/>
          <w:szCs w:val="32"/>
        </w:rPr>
        <w:t>同意不得复工；</w:t>
      </w:r>
    </w:p>
    <w:p w14:paraId="118D72C6" w14:textId="31C16F29" w:rsidR="00CF3BC3" w:rsidRDefault="00250BB5" w:rsidP="003226A5">
      <w:pPr>
        <w:widowControl/>
        <w:spacing w:line="640" w:lineRule="exact"/>
        <w:ind w:firstLineChars="221" w:firstLine="707"/>
        <w:jc w:val="left"/>
        <w:textAlignment w:val="baseline"/>
        <w:rPr>
          <w:rFonts w:ascii="仿宋_GB2312" w:eastAsia="仿宋_GB2312" w:hAnsi="仿宋" w:cs="宋体"/>
          <w:kern w:val="0"/>
          <w:sz w:val="32"/>
          <w:szCs w:val="32"/>
        </w:rPr>
      </w:pPr>
      <w:r>
        <w:rPr>
          <w:rFonts w:ascii="仿宋_GB2312" w:eastAsia="仿宋_GB2312" w:hAnsi="仿宋" w:cs="宋体" w:hint="eastAsia"/>
          <w:kern w:val="0"/>
          <w:sz w:val="32"/>
          <w:szCs w:val="32"/>
        </w:rPr>
        <w:t>4</w:t>
      </w:r>
      <w:r w:rsidR="00CF3BC3">
        <w:rPr>
          <w:rFonts w:ascii="仿宋_GB2312" w:eastAsia="仿宋_GB2312" w:hAnsi="仿宋" w:cs="宋体"/>
          <w:kern w:val="0"/>
          <w:sz w:val="32"/>
          <w:szCs w:val="32"/>
        </w:rPr>
        <w:t>.</w:t>
      </w:r>
      <w:r w:rsidR="00CF3BC3" w:rsidRPr="003226A5">
        <w:rPr>
          <w:rFonts w:ascii="仿宋_GB2312" w:eastAsia="仿宋_GB2312" w:hAnsi="仿宋" w:cs="宋体" w:hint="eastAsia"/>
          <w:kern w:val="0"/>
          <w:sz w:val="32"/>
          <w:szCs w:val="32"/>
        </w:rPr>
        <w:t>疫情未解除前不得组织聚集性活动，疫情防范和安全教育培训宜采用微信、广播等方式进行；</w:t>
      </w:r>
    </w:p>
    <w:p w14:paraId="7A78CD13" w14:textId="0AECE0F1" w:rsidR="00CF3BC3" w:rsidRDefault="00250BB5" w:rsidP="003226A5">
      <w:pPr>
        <w:widowControl/>
        <w:spacing w:line="640" w:lineRule="exact"/>
        <w:ind w:firstLineChars="221" w:firstLine="707"/>
        <w:jc w:val="left"/>
        <w:textAlignment w:val="baseline"/>
        <w:rPr>
          <w:rFonts w:ascii="仿宋_GB2312" w:eastAsia="仿宋_GB2312" w:hAnsi="仿宋" w:cs="宋体"/>
          <w:kern w:val="0"/>
          <w:sz w:val="32"/>
          <w:szCs w:val="32"/>
        </w:rPr>
      </w:pPr>
      <w:r>
        <w:rPr>
          <w:rFonts w:ascii="仿宋_GB2312" w:eastAsia="仿宋_GB2312" w:hAnsi="仿宋" w:cs="宋体" w:hint="eastAsia"/>
          <w:kern w:val="0"/>
          <w:sz w:val="32"/>
          <w:szCs w:val="32"/>
        </w:rPr>
        <w:t>5</w:t>
      </w:r>
      <w:r w:rsidR="00CF3BC3">
        <w:rPr>
          <w:rFonts w:ascii="仿宋_GB2312" w:eastAsia="仿宋_GB2312" w:hAnsi="仿宋" w:cs="宋体"/>
          <w:kern w:val="0"/>
          <w:sz w:val="32"/>
          <w:szCs w:val="32"/>
        </w:rPr>
        <w:t>.</w:t>
      </w:r>
      <w:r w:rsidR="00CF3BC3" w:rsidRPr="003226A5">
        <w:rPr>
          <w:rFonts w:ascii="仿宋_GB2312" w:eastAsia="仿宋_GB2312" w:hAnsi="仿宋" w:cs="宋体" w:hint="eastAsia"/>
          <w:kern w:val="0"/>
          <w:sz w:val="32"/>
          <w:szCs w:val="32"/>
        </w:rPr>
        <w:t>发现发烧等疑似病例立即隔离，不得进入施工区域、办公区域。</w:t>
      </w:r>
    </w:p>
    <w:p w14:paraId="0760461F" w14:textId="77777777" w:rsidR="00CF3BC3" w:rsidRPr="003226A5" w:rsidRDefault="00CF3BC3" w:rsidP="003226A5">
      <w:pPr>
        <w:widowControl/>
        <w:spacing w:line="640" w:lineRule="exact"/>
        <w:ind w:firstLineChars="221" w:firstLine="707"/>
        <w:jc w:val="left"/>
        <w:textAlignment w:val="baseline"/>
        <w:rPr>
          <w:rFonts w:ascii="黑体" w:eastAsia="黑体" w:hAnsi="黑体" w:cs="宋体"/>
          <w:kern w:val="0"/>
          <w:sz w:val="32"/>
          <w:szCs w:val="32"/>
        </w:rPr>
      </w:pPr>
      <w:r w:rsidRPr="003226A5">
        <w:rPr>
          <w:rFonts w:ascii="黑体" w:eastAsia="黑体" w:hAnsi="黑体" w:cs="宋体" w:hint="eastAsia"/>
          <w:kern w:val="0"/>
          <w:sz w:val="32"/>
          <w:szCs w:val="32"/>
        </w:rPr>
        <w:t>四、进一步强化工地环境卫生管理</w:t>
      </w:r>
    </w:p>
    <w:p w14:paraId="136EBC40" w14:textId="77777777" w:rsidR="00CF3BC3"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r w:rsidRPr="003226A5">
        <w:rPr>
          <w:rFonts w:ascii="仿宋_GB2312" w:eastAsia="仿宋_GB2312" w:hAnsi="仿宋" w:cs="宋体" w:hint="eastAsia"/>
          <w:kern w:val="0"/>
          <w:sz w:val="32"/>
          <w:szCs w:val="32"/>
        </w:rPr>
        <w:lastRenderedPageBreak/>
        <w:t>各地建设行政主管部门、工程建设各方主体要加强工地环境卫生整治，做到“两严两禁两减少”：</w:t>
      </w:r>
    </w:p>
    <w:p w14:paraId="1A38A471" w14:textId="77777777" w:rsidR="00CF3BC3"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r>
        <w:rPr>
          <w:rFonts w:ascii="仿宋_GB2312" w:eastAsia="仿宋_GB2312" w:hAnsi="仿宋" w:cs="宋体"/>
          <w:kern w:val="0"/>
          <w:sz w:val="32"/>
          <w:szCs w:val="32"/>
        </w:rPr>
        <w:t>1.</w:t>
      </w:r>
      <w:r w:rsidRPr="003226A5">
        <w:rPr>
          <w:rFonts w:ascii="仿宋_GB2312" w:eastAsia="仿宋_GB2312" w:hAnsi="仿宋" w:cs="宋体" w:hint="eastAsia"/>
          <w:kern w:val="0"/>
          <w:sz w:val="32"/>
          <w:szCs w:val="32"/>
        </w:rPr>
        <w:t>严格工地饮食卫生、个人卫生和居住卫生管理，保障饮用、洗漱等热水供应；严格做好宿舍、食堂等重点部位的清洁通风和消毒杀菌工作。</w:t>
      </w:r>
    </w:p>
    <w:p w14:paraId="0A093794" w14:textId="0A0E63FC" w:rsidR="00CF3BC3"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r>
        <w:rPr>
          <w:rFonts w:ascii="仿宋_GB2312" w:eastAsia="仿宋_GB2312" w:hAnsi="仿宋" w:cs="宋体"/>
          <w:kern w:val="0"/>
          <w:sz w:val="32"/>
          <w:szCs w:val="32"/>
        </w:rPr>
        <w:t>2.</w:t>
      </w:r>
      <w:r w:rsidRPr="003226A5">
        <w:rPr>
          <w:rFonts w:ascii="仿宋_GB2312" w:eastAsia="仿宋_GB2312" w:hAnsi="仿宋" w:cs="宋体" w:hint="eastAsia"/>
          <w:kern w:val="0"/>
          <w:sz w:val="32"/>
          <w:szCs w:val="32"/>
        </w:rPr>
        <w:t>严禁</w:t>
      </w:r>
      <w:r w:rsidR="00250BB5">
        <w:rPr>
          <w:rFonts w:ascii="仿宋_GB2312" w:eastAsia="仿宋_GB2312" w:hAnsi="仿宋" w:cs="宋体" w:hint="eastAsia"/>
          <w:kern w:val="0"/>
          <w:sz w:val="32"/>
          <w:szCs w:val="32"/>
        </w:rPr>
        <w:t>工地区域饲养、宰杀、</w:t>
      </w:r>
      <w:r w:rsidRPr="003226A5">
        <w:rPr>
          <w:rFonts w:ascii="仿宋_GB2312" w:eastAsia="仿宋_GB2312" w:hAnsi="仿宋" w:cs="宋体" w:hint="eastAsia"/>
          <w:kern w:val="0"/>
          <w:sz w:val="32"/>
          <w:szCs w:val="32"/>
        </w:rPr>
        <w:t>食用野生动物，</w:t>
      </w:r>
      <w:r w:rsidR="00250BB5">
        <w:rPr>
          <w:rFonts w:ascii="仿宋_GB2312" w:eastAsia="仿宋_GB2312" w:hAnsi="仿宋" w:cs="宋体" w:hint="eastAsia"/>
          <w:kern w:val="0"/>
          <w:sz w:val="32"/>
          <w:szCs w:val="32"/>
        </w:rPr>
        <w:t>通过正规渠道购买食品物资，全力</w:t>
      </w:r>
      <w:r w:rsidRPr="003226A5">
        <w:rPr>
          <w:rFonts w:ascii="仿宋_GB2312" w:eastAsia="仿宋_GB2312" w:hAnsi="仿宋" w:cs="宋体" w:hint="eastAsia"/>
          <w:kern w:val="0"/>
          <w:sz w:val="32"/>
          <w:szCs w:val="32"/>
        </w:rPr>
        <w:t>把好食品安全关；严禁垃圾偷倒乱倒现象，做好垃圾储运、污水处理、沟渠及下水道疏通等工作。</w:t>
      </w:r>
    </w:p>
    <w:p w14:paraId="1EA5E8E8" w14:textId="77777777" w:rsidR="00CF3BC3"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r>
        <w:rPr>
          <w:rFonts w:ascii="仿宋_GB2312" w:eastAsia="仿宋_GB2312" w:hAnsi="仿宋" w:cs="宋体"/>
          <w:kern w:val="0"/>
          <w:sz w:val="32"/>
          <w:szCs w:val="32"/>
        </w:rPr>
        <w:t>3.</w:t>
      </w:r>
      <w:r w:rsidRPr="003226A5">
        <w:rPr>
          <w:rFonts w:ascii="仿宋_GB2312" w:eastAsia="仿宋_GB2312" w:hAnsi="仿宋" w:cs="宋体" w:hint="eastAsia"/>
          <w:kern w:val="0"/>
          <w:sz w:val="32"/>
          <w:szCs w:val="32"/>
        </w:rPr>
        <w:t>尽量减少工地区域人员进出，尽量减少工地人员与外界接触。</w:t>
      </w:r>
    </w:p>
    <w:p w14:paraId="5DE4D256" w14:textId="77777777" w:rsidR="00CF3BC3" w:rsidRPr="003226A5"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r>
        <w:rPr>
          <w:rFonts w:ascii="仿宋_GB2312" w:eastAsia="仿宋_GB2312" w:hAnsi="仿宋" w:cs="宋体"/>
          <w:kern w:val="0"/>
          <w:sz w:val="32"/>
          <w:szCs w:val="32"/>
        </w:rPr>
        <w:t>4.</w:t>
      </w:r>
      <w:r w:rsidRPr="003226A5">
        <w:rPr>
          <w:rFonts w:ascii="仿宋_GB2312" w:eastAsia="仿宋_GB2312" w:hAnsi="仿宋" w:cs="宋体" w:hint="eastAsia"/>
          <w:kern w:val="0"/>
          <w:sz w:val="32"/>
          <w:szCs w:val="32"/>
        </w:rPr>
        <w:t>引导工地人员提高自身防范意识和防范能力，通过官方权威途径了解疾病相关信息，不传播未经官方证实的消息。在不影响当地医疗卫生等一线部门防疫物资保障的前提下，加强落实工地防疫物资配备，做好消毒物品、洗涤用品、医疗口罩、红外体温测量仪等物资保障，避免无防护措施施工作业情况发生。</w:t>
      </w:r>
    </w:p>
    <w:p w14:paraId="2E662714" w14:textId="77777777" w:rsidR="00CF3BC3" w:rsidRPr="003226A5" w:rsidRDefault="00CF3BC3" w:rsidP="003226A5">
      <w:pPr>
        <w:widowControl/>
        <w:spacing w:line="640" w:lineRule="exact"/>
        <w:ind w:firstLineChars="221" w:firstLine="707"/>
        <w:jc w:val="left"/>
        <w:textAlignment w:val="baseline"/>
        <w:rPr>
          <w:rFonts w:ascii="黑体" w:eastAsia="黑体" w:hAnsi="黑体" w:cs="宋体"/>
          <w:kern w:val="0"/>
          <w:sz w:val="32"/>
          <w:szCs w:val="32"/>
        </w:rPr>
      </w:pPr>
      <w:r w:rsidRPr="003226A5">
        <w:rPr>
          <w:rFonts w:ascii="黑体" w:eastAsia="黑体" w:hAnsi="黑体" w:cs="宋体" w:hint="eastAsia"/>
          <w:kern w:val="0"/>
          <w:sz w:val="32"/>
          <w:szCs w:val="32"/>
        </w:rPr>
        <w:t>五、加强疫情防控应急值守</w:t>
      </w:r>
    </w:p>
    <w:p w14:paraId="1FF5EB15" w14:textId="77777777" w:rsidR="00CF3BC3" w:rsidRPr="003226A5"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r w:rsidRPr="003226A5">
        <w:rPr>
          <w:rFonts w:ascii="仿宋_GB2312" w:eastAsia="仿宋_GB2312" w:hAnsi="仿宋" w:cs="宋体" w:hint="eastAsia"/>
          <w:kern w:val="0"/>
          <w:sz w:val="32"/>
          <w:szCs w:val="32"/>
        </w:rPr>
        <w:t>各级建设行政主管部门要加强应急值守，严格执行领导带班和关键岗位</w:t>
      </w:r>
      <w:r w:rsidRPr="003226A5">
        <w:rPr>
          <w:rFonts w:ascii="仿宋_GB2312" w:eastAsia="仿宋_GB2312" w:hAnsi="仿宋" w:cs="宋体"/>
          <w:kern w:val="0"/>
          <w:sz w:val="32"/>
          <w:szCs w:val="32"/>
        </w:rPr>
        <w:t>24</w:t>
      </w:r>
      <w:r w:rsidRPr="003226A5">
        <w:rPr>
          <w:rFonts w:ascii="仿宋_GB2312" w:eastAsia="仿宋_GB2312" w:hAnsi="仿宋" w:cs="宋体" w:hint="eastAsia"/>
          <w:kern w:val="0"/>
          <w:sz w:val="32"/>
          <w:szCs w:val="32"/>
        </w:rPr>
        <w:t>小时值班制度，及时了解掌握本辖区建筑施工领域疫情。要改变传统检查和信息上报方式方法，尽量使用信息化手段落实检查和信息上报工作，现场检查中需注重个人</w:t>
      </w:r>
      <w:r w:rsidRPr="003226A5">
        <w:rPr>
          <w:rFonts w:ascii="仿宋_GB2312" w:eastAsia="仿宋_GB2312" w:hAnsi="仿宋" w:cs="宋体" w:hint="eastAsia"/>
          <w:kern w:val="0"/>
          <w:sz w:val="32"/>
          <w:szCs w:val="32"/>
        </w:rPr>
        <w:lastRenderedPageBreak/>
        <w:t>防护措施落实。疫情解除前，各设区市级建委（建设局）明确</w:t>
      </w:r>
      <w:r w:rsidRPr="003226A5">
        <w:rPr>
          <w:rFonts w:ascii="仿宋_GB2312" w:eastAsia="仿宋_GB2312" w:hAnsi="仿宋" w:cs="宋体"/>
          <w:kern w:val="0"/>
          <w:sz w:val="32"/>
          <w:szCs w:val="32"/>
        </w:rPr>
        <w:t>1</w:t>
      </w:r>
      <w:r w:rsidRPr="003226A5">
        <w:rPr>
          <w:rFonts w:ascii="仿宋_GB2312" w:eastAsia="仿宋_GB2312" w:hAnsi="仿宋" w:cs="宋体" w:hint="eastAsia"/>
          <w:kern w:val="0"/>
          <w:sz w:val="32"/>
          <w:szCs w:val="32"/>
        </w:rPr>
        <w:t>名联络员，于每天下午</w:t>
      </w:r>
      <w:r w:rsidRPr="003226A5">
        <w:rPr>
          <w:rFonts w:ascii="仿宋_GB2312" w:eastAsia="仿宋_GB2312" w:hAnsi="仿宋" w:cs="宋体"/>
          <w:kern w:val="0"/>
          <w:sz w:val="32"/>
          <w:szCs w:val="32"/>
        </w:rPr>
        <w:t>16</w:t>
      </w:r>
      <w:r w:rsidRPr="003226A5">
        <w:rPr>
          <w:rFonts w:ascii="仿宋_GB2312" w:eastAsia="仿宋_GB2312" w:hAnsi="仿宋" w:cs="宋体" w:hint="eastAsia"/>
          <w:kern w:val="0"/>
          <w:sz w:val="32"/>
          <w:szCs w:val="32"/>
        </w:rPr>
        <w:t>：</w:t>
      </w:r>
      <w:r w:rsidRPr="003226A5">
        <w:rPr>
          <w:rFonts w:ascii="仿宋_GB2312" w:eastAsia="仿宋_GB2312" w:hAnsi="仿宋" w:cs="宋体"/>
          <w:kern w:val="0"/>
          <w:sz w:val="32"/>
          <w:szCs w:val="32"/>
        </w:rPr>
        <w:t>30</w:t>
      </w:r>
      <w:r w:rsidRPr="003226A5">
        <w:rPr>
          <w:rFonts w:ascii="仿宋_GB2312" w:eastAsia="仿宋_GB2312" w:hAnsi="仿宋" w:cs="宋体" w:hint="eastAsia"/>
          <w:kern w:val="0"/>
          <w:sz w:val="32"/>
          <w:szCs w:val="32"/>
        </w:rPr>
        <w:t>前统计上报本地区建筑施工领域新型冠状病毒疫情防控日报表（通过浙政钉上报）。</w:t>
      </w:r>
    </w:p>
    <w:p w14:paraId="38483CAD" w14:textId="77777777" w:rsidR="00CF3BC3" w:rsidRPr="003226A5"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r w:rsidRPr="003226A5">
        <w:rPr>
          <w:rFonts w:ascii="仿宋_GB2312" w:eastAsia="仿宋_GB2312" w:hAnsi="仿宋" w:cs="宋体" w:hint="eastAsia"/>
          <w:kern w:val="0"/>
          <w:sz w:val="32"/>
          <w:szCs w:val="32"/>
        </w:rPr>
        <w:t>联系人：叶侹侹，联系电话：</w:t>
      </w:r>
      <w:r w:rsidRPr="003226A5">
        <w:rPr>
          <w:rFonts w:ascii="仿宋_GB2312" w:eastAsia="仿宋_GB2312" w:hAnsi="仿宋" w:cs="宋体"/>
          <w:kern w:val="0"/>
          <w:sz w:val="32"/>
          <w:szCs w:val="32"/>
        </w:rPr>
        <w:t>0571-89892138</w:t>
      </w:r>
      <w:r w:rsidRPr="003226A5">
        <w:rPr>
          <w:rFonts w:ascii="仿宋_GB2312" w:eastAsia="仿宋_GB2312" w:hAnsi="仿宋" w:cs="宋体" w:hint="eastAsia"/>
          <w:kern w:val="0"/>
          <w:sz w:val="32"/>
          <w:szCs w:val="32"/>
        </w:rPr>
        <w:t>，</w:t>
      </w:r>
      <w:r w:rsidRPr="003226A5">
        <w:rPr>
          <w:rFonts w:ascii="仿宋_GB2312" w:eastAsia="仿宋_GB2312" w:hAnsi="仿宋" w:cs="宋体"/>
          <w:kern w:val="0"/>
          <w:sz w:val="32"/>
          <w:szCs w:val="32"/>
        </w:rPr>
        <w:t>15355099270</w:t>
      </w:r>
      <w:r w:rsidRPr="003226A5">
        <w:rPr>
          <w:rFonts w:ascii="仿宋_GB2312" w:eastAsia="仿宋_GB2312" w:hAnsi="仿宋" w:cs="宋体" w:hint="eastAsia"/>
          <w:kern w:val="0"/>
          <w:sz w:val="32"/>
          <w:szCs w:val="32"/>
        </w:rPr>
        <w:t>。</w:t>
      </w:r>
    </w:p>
    <w:p w14:paraId="464C8D97" w14:textId="77777777" w:rsidR="00CF3BC3" w:rsidRPr="003226A5"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p>
    <w:p w14:paraId="01E0C468" w14:textId="77777777" w:rsidR="00CF3BC3" w:rsidRPr="003226A5"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r w:rsidRPr="003226A5">
        <w:rPr>
          <w:rFonts w:ascii="仿宋_GB2312" w:eastAsia="仿宋_GB2312" w:hAnsi="仿宋" w:cs="宋体" w:hint="eastAsia"/>
          <w:kern w:val="0"/>
          <w:sz w:val="32"/>
          <w:szCs w:val="32"/>
        </w:rPr>
        <w:t>附件：建筑施工领域新型冠状病毒疫情防控日报表</w:t>
      </w:r>
    </w:p>
    <w:p w14:paraId="26DB8880" w14:textId="77777777" w:rsidR="00CF3BC3" w:rsidRPr="003226A5"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p>
    <w:p w14:paraId="4F104B40" w14:textId="77777777" w:rsidR="00CF3BC3" w:rsidRPr="003226A5" w:rsidRDefault="00CF3BC3" w:rsidP="003226A5">
      <w:pPr>
        <w:widowControl/>
        <w:spacing w:line="640" w:lineRule="exact"/>
        <w:ind w:firstLineChars="221" w:firstLine="707"/>
        <w:jc w:val="left"/>
        <w:textAlignment w:val="baseline"/>
        <w:rPr>
          <w:rFonts w:ascii="仿宋_GB2312" w:eastAsia="仿宋_GB2312" w:hAnsi="仿宋" w:cs="宋体"/>
          <w:kern w:val="0"/>
          <w:sz w:val="32"/>
          <w:szCs w:val="32"/>
        </w:rPr>
      </w:pPr>
    </w:p>
    <w:p w14:paraId="3F23C24C" w14:textId="77777777" w:rsidR="00CF3BC3" w:rsidRPr="003226A5" w:rsidRDefault="00CF3BC3" w:rsidP="003226A5">
      <w:pPr>
        <w:widowControl/>
        <w:spacing w:line="640" w:lineRule="exact"/>
        <w:ind w:firstLineChars="221" w:firstLine="707"/>
        <w:jc w:val="center"/>
        <w:textAlignment w:val="baseline"/>
        <w:rPr>
          <w:rFonts w:ascii="仿宋_GB2312" w:eastAsia="仿宋_GB2312" w:hAnsi="仿宋" w:cs="宋体"/>
          <w:kern w:val="0"/>
          <w:sz w:val="32"/>
          <w:szCs w:val="32"/>
        </w:rPr>
      </w:pPr>
      <w:r w:rsidRPr="003226A5">
        <w:rPr>
          <w:rFonts w:ascii="仿宋_GB2312" w:eastAsia="仿宋_GB2312" w:hAnsi="仿宋" w:cs="宋体" w:hint="eastAsia"/>
          <w:kern w:val="0"/>
          <w:sz w:val="32"/>
          <w:szCs w:val="32"/>
        </w:rPr>
        <w:t>浙江省住房和城乡建设厅</w:t>
      </w:r>
    </w:p>
    <w:p w14:paraId="59E1B49A" w14:textId="77777777" w:rsidR="00CF3BC3" w:rsidRPr="003226A5" w:rsidRDefault="00CF3BC3" w:rsidP="003226A5">
      <w:pPr>
        <w:widowControl/>
        <w:spacing w:line="640" w:lineRule="exact"/>
        <w:ind w:firstLineChars="221" w:firstLine="707"/>
        <w:jc w:val="center"/>
        <w:textAlignment w:val="baseline"/>
        <w:rPr>
          <w:rFonts w:ascii="仿宋_GB2312" w:eastAsia="仿宋_GB2312" w:hAnsi="仿宋" w:cs="宋体"/>
          <w:kern w:val="0"/>
          <w:sz w:val="32"/>
          <w:szCs w:val="32"/>
        </w:rPr>
      </w:pPr>
      <w:smartTag w:uri="urn:schemas-microsoft-com:office:smarttags" w:element="chsdate">
        <w:smartTagPr>
          <w:attr w:name="Year" w:val="2020"/>
          <w:attr w:name="Month" w:val="1"/>
          <w:attr w:name="Day" w:val="29"/>
          <w:attr w:name="IsLunarDate" w:val="False"/>
          <w:attr w:name="IsROCDate" w:val="False"/>
        </w:smartTagPr>
        <w:r w:rsidRPr="003226A5">
          <w:rPr>
            <w:rFonts w:ascii="仿宋_GB2312" w:eastAsia="仿宋_GB2312" w:hAnsi="仿宋" w:cs="宋体"/>
            <w:kern w:val="0"/>
            <w:sz w:val="32"/>
            <w:szCs w:val="32"/>
          </w:rPr>
          <w:t>2020</w:t>
        </w:r>
        <w:r w:rsidRPr="003226A5">
          <w:rPr>
            <w:rFonts w:ascii="仿宋_GB2312" w:eastAsia="仿宋_GB2312" w:hAnsi="仿宋" w:cs="宋体" w:hint="eastAsia"/>
            <w:kern w:val="0"/>
            <w:sz w:val="32"/>
            <w:szCs w:val="32"/>
          </w:rPr>
          <w:t>年</w:t>
        </w:r>
        <w:r w:rsidRPr="003226A5">
          <w:rPr>
            <w:rFonts w:ascii="仿宋_GB2312" w:eastAsia="仿宋_GB2312" w:hAnsi="仿宋" w:cs="宋体"/>
            <w:kern w:val="0"/>
            <w:sz w:val="32"/>
            <w:szCs w:val="32"/>
          </w:rPr>
          <w:t>1</w:t>
        </w:r>
        <w:r w:rsidRPr="003226A5">
          <w:rPr>
            <w:rFonts w:ascii="仿宋_GB2312" w:eastAsia="仿宋_GB2312" w:hAnsi="仿宋" w:cs="宋体" w:hint="eastAsia"/>
            <w:kern w:val="0"/>
            <w:sz w:val="32"/>
            <w:szCs w:val="32"/>
          </w:rPr>
          <w:t>月</w:t>
        </w:r>
        <w:r w:rsidRPr="003226A5">
          <w:rPr>
            <w:rFonts w:ascii="仿宋_GB2312" w:eastAsia="仿宋_GB2312" w:hAnsi="仿宋" w:cs="宋体"/>
            <w:kern w:val="0"/>
            <w:sz w:val="32"/>
            <w:szCs w:val="32"/>
          </w:rPr>
          <w:t>29</w:t>
        </w:r>
        <w:r w:rsidRPr="003226A5">
          <w:rPr>
            <w:rFonts w:ascii="仿宋_GB2312" w:eastAsia="仿宋_GB2312" w:hAnsi="仿宋" w:cs="宋体" w:hint="eastAsia"/>
            <w:kern w:val="0"/>
            <w:sz w:val="32"/>
            <w:szCs w:val="32"/>
          </w:rPr>
          <w:t>日</w:t>
        </w:r>
      </w:smartTag>
    </w:p>
    <w:p w14:paraId="42DA4D5D" w14:textId="77777777" w:rsidR="00CF3BC3" w:rsidRPr="003226A5" w:rsidRDefault="00CF3BC3" w:rsidP="003226A5">
      <w:pPr>
        <w:widowControl/>
        <w:spacing w:line="660" w:lineRule="exact"/>
        <w:ind w:firstLineChars="221" w:firstLine="707"/>
        <w:jc w:val="left"/>
        <w:textAlignment w:val="baseline"/>
        <w:rPr>
          <w:rFonts w:ascii="仿宋_GB2312" w:eastAsia="仿宋_GB2312" w:hAnsi="仿宋" w:cs="宋体"/>
          <w:kern w:val="0"/>
          <w:sz w:val="32"/>
          <w:szCs w:val="32"/>
        </w:rPr>
      </w:pPr>
    </w:p>
    <w:p w14:paraId="4BD6C552" w14:textId="77777777" w:rsidR="00CF3BC3" w:rsidRPr="003226A5" w:rsidRDefault="00CF3BC3" w:rsidP="003226A5">
      <w:pPr>
        <w:widowControl/>
        <w:spacing w:line="660" w:lineRule="exact"/>
        <w:ind w:firstLineChars="221" w:firstLine="707"/>
        <w:jc w:val="left"/>
        <w:textAlignment w:val="baseline"/>
        <w:rPr>
          <w:rFonts w:ascii="仿宋_GB2312" w:eastAsia="仿宋_GB2312" w:hAnsi="仿宋" w:cs="宋体"/>
          <w:kern w:val="0"/>
          <w:sz w:val="32"/>
          <w:szCs w:val="32"/>
        </w:rPr>
        <w:sectPr w:rsidR="00CF3BC3" w:rsidRPr="003226A5" w:rsidSect="00B358C8">
          <w:footerReference w:type="even" r:id="rId7"/>
          <w:footerReference w:type="default" r:id="rId8"/>
          <w:pgSz w:w="11906" w:h="16838"/>
          <w:pgMar w:top="1644" w:right="1644" w:bottom="1644" w:left="1644" w:header="851" w:footer="992" w:gutter="0"/>
          <w:cols w:space="425"/>
          <w:docGrid w:type="lines" w:linePitch="312"/>
        </w:sectPr>
      </w:pPr>
    </w:p>
    <w:p w14:paraId="095CC125" w14:textId="77777777" w:rsidR="00CF3BC3" w:rsidRDefault="00CF3BC3" w:rsidP="009A14F7">
      <w:pPr>
        <w:spacing w:line="500" w:lineRule="exact"/>
        <w:rPr>
          <w:rFonts w:ascii="仿宋" w:eastAsia="仿宋" w:hAnsi="仿宋"/>
          <w:sz w:val="32"/>
          <w:szCs w:val="32"/>
        </w:rPr>
      </w:pPr>
      <w:r>
        <w:rPr>
          <w:rFonts w:ascii="仿宋" w:eastAsia="仿宋" w:hAnsi="仿宋" w:hint="eastAsia"/>
          <w:sz w:val="32"/>
          <w:szCs w:val="32"/>
        </w:rPr>
        <w:lastRenderedPageBreak/>
        <w:t>附件：</w:t>
      </w:r>
    </w:p>
    <w:p w14:paraId="466A6090" w14:textId="77777777" w:rsidR="00CF3BC3" w:rsidRDefault="00CF3BC3" w:rsidP="009A14F7">
      <w:pPr>
        <w:spacing w:line="500" w:lineRule="exact"/>
        <w:jc w:val="center"/>
        <w:rPr>
          <w:rFonts w:ascii="宋体" w:eastAsia="宋体" w:hAnsi="宋体"/>
          <w:b/>
          <w:sz w:val="36"/>
          <w:szCs w:val="36"/>
        </w:rPr>
      </w:pPr>
      <w:r w:rsidRPr="003226A5">
        <w:rPr>
          <w:rFonts w:ascii="宋体" w:eastAsia="宋体" w:hAnsi="宋体" w:hint="eastAsia"/>
          <w:b/>
          <w:sz w:val="36"/>
          <w:szCs w:val="36"/>
        </w:rPr>
        <w:t>建筑施工领域新型冠状病毒疫情防控日报表</w:t>
      </w:r>
    </w:p>
    <w:p w14:paraId="7A075006" w14:textId="77777777" w:rsidR="00CF3BC3" w:rsidRPr="003226A5" w:rsidRDefault="00CF3BC3" w:rsidP="009A14F7">
      <w:pPr>
        <w:spacing w:line="500" w:lineRule="exact"/>
        <w:jc w:val="center"/>
        <w:rPr>
          <w:rFonts w:ascii="宋体" w:eastAsia="宋体" w:hAnsi="宋体"/>
          <w:b/>
          <w:sz w:val="36"/>
          <w:szCs w:val="36"/>
        </w:rPr>
      </w:pPr>
    </w:p>
    <w:p w14:paraId="0595DC9C" w14:textId="77777777" w:rsidR="00CF3BC3" w:rsidRPr="009A14F7" w:rsidRDefault="00CF3BC3" w:rsidP="009A14F7">
      <w:pPr>
        <w:spacing w:line="500" w:lineRule="exact"/>
        <w:rPr>
          <w:rFonts w:ascii="仿宋" w:eastAsia="仿宋" w:hAnsi="仿宋"/>
          <w:sz w:val="24"/>
          <w:szCs w:val="24"/>
        </w:rPr>
      </w:pPr>
      <w:r>
        <w:rPr>
          <w:rFonts w:ascii="仿宋" w:eastAsia="仿宋" w:hAnsi="仿宋" w:hint="eastAsia"/>
          <w:sz w:val="24"/>
          <w:szCs w:val="24"/>
        </w:rPr>
        <w:t>填报</w:t>
      </w:r>
      <w:r w:rsidRPr="009A14F7">
        <w:rPr>
          <w:rFonts w:ascii="仿宋" w:eastAsia="仿宋" w:hAnsi="仿宋" w:hint="eastAsia"/>
          <w:sz w:val="24"/>
          <w:szCs w:val="24"/>
        </w:rPr>
        <w:t>部门：</w:t>
      </w:r>
      <w:r w:rsidRPr="009A14F7">
        <w:rPr>
          <w:rFonts w:ascii="仿宋" w:eastAsia="仿宋" w:hAnsi="仿宋"/>
          <w:sz w:val="24"/>
          <w:szCs w:val="24"/>
        </w:rPr>
        <w:t xml:space="preserve">                       </w:t>
      </w:r>
      <w:r>
        <w:rPr>
          <w:rFonts w:ascii="仿宋" w:eastAsia="仿宋" w:hAnsi="仿宋" w:hint="eastAsia"/>
          <w:sz w:val="24"/>
          <w:szCs w:val="24"/>
        </w:rPr>
        <w:t>填报</w:t>
      </w:r>
      <w:r w:rsidRPr="009A14F7">
        <w:rPr>
          <w:rFonts w:ascii="仿宋" w:eastAsia="仿宋" w:hAnsi="仿宋" w:hint="eastAsia"/>
          <w:sz w:val="24"/>
          <w:szCs w:val="24"/>
        </w:rPr>
        <w:t>日期：</w:t>
      </w:r>
      <w:r w:rsidRPr="009A14F7">
        <w:rPr>
          <w:rFonts w:ascii="仿宋" w:eastAsia="仿宋" w:hAnsi="仿宋"/>
          <w:sz w:val="24"/>
          <w:szCs w:val="24"/>
        </w:rPr>
        <w:t xml:space="preserve">               </w:t>
      </w:r>
      <w:r w:rsidRPr="009A14F7">
        <w:rPr>
          <w:rFonts w:ascii="仿宋" w:eastAsia="仿宋" w:hAnsi="仿宋" w:hint="eastAsia"/>
          <w:sz w:val="24"/>
          <w:szCs w:val="24"/>
        </w:rPr>
        <w:t>报送人：</w:t>
      </w:r>
      <w:r>
        <w:rPr>
          <w:rFonts w:ascii="仿宋" w:eastAsia="仿宋" w:hAnsi="仿宋"/>
          <w:sz w:val="24"/>
          <w:szCs w:val="24"/>
        </w:rPr>
        <w:t xml:space="preserve">              </w:t>
      </w:r>
      <w:r w:rsidRPr="009A14F7">
        <w:rPr>
          <w:rFonts w:ascii="仿宋" w:eastAsia="仿宋" w:hAnsi="仿宋" w:hint="eastAsia"/>
          <w:sz w:val="24"/>
          <w:szCs w:val="24"/>
        </w:rPr>
        <w:t>联系电话</w:t>
      </w:r>
      <w:r>
        <w:rPr>
          <w:rFonts w:ascii="仿宋" w:eastAsia="仿宋" w:hAnsi="仿宋" w:hint="eastAsia"/>
          <w:sz w:val="24"/>
          <w:szCs w:val="24"/>
        </w:rPr>
        <w:t>：</w:t>
      </w:r>
    </w:p>
    <w:tbl>
      <w:tblPr>
        <w:tblpPr w:leftFromText="180" w:rightFromText="180" w:vertAnchor="text" w:tblpY="1"/>
        <w:tblOverlap w:val="never"/>
        <w:tblW w:w="14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9"/>
        <w:gridCol w:w="1410"/>
        <w:gridCol w:w="1410"/>
        <w:gridCol w:w="1410"/>
        <w:gridCol w:w="1410"/>
        <w:gridCol w:w="1409"/>
        <w:gridCol w:w="1410"/>
        <w:gridCol w:w="1410"/>
        <w:gridCol w:w="1410"/>
        <w:gridCol w:w="1410"/>
      </w:tblGrid>
      <w:tr w:rsidR="00CF3BC3" w:rsidRPr="00007C49" w14:paraId="1B4EF6B6" w14:textId="77777777" w:rsidTr="009A14F7">
        <w:trPr>
          <w:trHeight w:val="1699"/>
        </w:trPr>
        <w:tc>
          <w:tcPr>
            <w:tcW w:w="1409" w:type="dxa"/>
            <w:vAlign w:val="center"/>
          </w:tcPr>
          <w:p w14:paraId="613D0BD6" w14:textId="77777777" w:rsidR="00CF3BC3" w:rsidRPr="009A14F7" w:rsidRDefault="00CF3BC3" w:rsidP="009A14F7">
            <w:pPr>
              <w:spacing w:line="500" w:lineRule="exact"/>
              <w:jc w:val="center"/>
              <w:rPr>
                <w:rFonts w:ascii="宋体" w:eastAsia="宋体" w:hAnsi="宋体"/>
                <w:b/>
                <w:sz w:val="24"/>
                <w:szCs w:val="24"/>
              </w:rPr>
            </w:pPr>
            <w:r w:rsidRPr="009A14F7">
              <w:rPr>
                <w:rFonts w:ascii="宋体" w:eastAsia="宋体" w:hAnsi="宋体" w:hint="eastAsia"/>
                <w:b/>
                <w:sz w:val="24"/>
                <w:szCs w:val="24"/>
              </w:rPr>
              <w:t>内容</w:t>
            </w:r>
          </w:p>
        </w:tc>
        <w:tc>
          <w:tcPr>
            <w:tcW w:w="1410" w:type="dxa"/>
            <w:vAlign w:val="center"/>
          </w:tcPr>
          <w:p w14:paraId="7DFBEF4C" w14:textId="77777777" w:rsidR="00CF3BC3" w:rsidRPr="009A14F7" w:rsidRDefault="00CF3BC3" w:rsidP="009A14F7">
            <w:pPr>
              <w:spacing w:line="500" w:lineRule="exact"/>
              <w:jc w:val="center"/>
              <w:rPr>
                <w:rFonts w:ascii="宋体" w:eastAsia="宋体" w:hAnsi="宋体"/>
                <w:b/>
                <w:sz w:val="24"/>
                <w:szCs w:val="24"/>
              </w:rPr>
            </w:pPr>
            <w:r w:rsidRPr="009A14F7">
              <w:rPr>
                <w:rFonts w:ascii="宋体" w:eastAsia="宋体" w:hAnsi="宋体" w:hint="eastAsia"/>
                <w:b/>
                <w:sz w:val="24"/>
                <w:szCs w:val="24"/>
              </w:rPr>
              <w:t>新开复工工地</w:t>
            </w:r>
          </w:p>
        </w:tc>
        <w:tc>
          <w:tcPr>
            <w:tcW w:w="1410" w:type="dxa"/>
            <w:vAlign w:val="center"/>
          </w:tcPr>
          <w:p w14:paraId="45183FA7" w14:textId="77777777" w:rsidR="00CF3BC3" w:rsidRPr="009A14F7" w:rsidRDefault="00CF3BC3" w:rsidP="009A14F7">
            <w:pPr>
              <w:spacing w:line="500" w:lineRule="exact"/>
              <w:jc w:val="center"/>
              <w:rPr>
                <w:rFonts w:ascii="宋体" w:eastAsia="宋体" w:hAnsi="宋体"/>
                <w:b/>
                <w:sz w:val="24"/>
                <w:szCs w:val="24"/>
              </w:rPr>
            </w:pPr>
            <w:r w:rsidRPr="009A14F7">
              <w:rPr>
                <w:rFonts w:ascii="宋体" w:eastAsia="宋体" w:hAnsi="宋体" w:hint="eastAsia"/>
                <w:b/>
                <w:sz w:val="24"/>
                <w:szCs w:val="24"/>
              </w:rPr>
              <w:t>新进（返）工地人员</w:t>
            </w:r>
          </w:p>
        </w:tc>
        <w:tc>
          <w:tcPr>
            <w:tcW w:w="1410" w:type="dxa"/>
            <w:vAlign w:val="center"/>
          </w:tcPr>
          <w:p w14:paraId="4E4ECC0C" w14:textId="77777777" w:rsidR="00CF3BC3" w:rsidRPr="009A14F7" w:rsidRDefault="00CF3BC3" w:rsidP="009A14F7">
            <w:pPr>
              <w:spacing w:line="500" w:lineRule="exact"/>
              <w:jc w:val="center"/>
              <w:rPr>
                <w:rFonts w:ascii="宋体" w:eastAsia="宋体" w:hAnsi="宋体"/>
                <w:b/>
                <w:sz w:val="24"/>
                <w:szCs w:val="24"/>
              </w:rPr>
            </w:pPr>
            <w:r w:rsidRPr="009A14F7">
              <w:rPr>
                <w:rFonts w:ascii="宋体" w:eastAsia="宋体" w:hAnsi="宋体" w:hint="eastAsia"/>
                <w:b/>
                <w:sz w:val="24"/>
                <w:szCs w:val="24"/>
              </w:rPr>
              <w:t>湖北籍新进工地人员（其中武汉籍人数）</w:t>
            </w:r>
          </w:p>
        </w:tc>
        <w:tc>
          <w:tcPr>
            <w:tcW w:w="1410" w:type="dxa"/>
            <w:vAlign w:val="center"/>
          </w:tcPr>
          <w:p w14:paraId="3FF6D528" w14:textId="77777777" w:rsidR="00CF3BC3" w:rsidRPr="009A14F7" w:rsidRDefault="00CF3BC3" w:rsidP="009A14F7">
            <w:pPr>
              <w:spacing w:line="500" w:lineRule="exact"/>
              <w:jc w:val="center"/>
              <w:rPr>
                <w:rFonts w:ascii="宋体" w:eastAsia="宋体" w:hAnsi="宋体"/>
                <w:b/>
                <w:sz w:val="24"/>
                <w:szCs w:val="24"/>
              </w:rPr>
            </w:pPr>
            <w:r w:rsidRPr="009A14F7">
              <w:rPr>
                <w:rFonts w:ascii="宋体" w:eastAsia="宋体" w:hAnsi="宋体" w:hint="eastAsia"/>
                <w:b/>
                <w:sz w:val="24"/>
                <w:szCs w:val="24"/>
              </w:rPr>
              <w:t>发现可疑病例工地数（个）</w:t>
            </w:r>
          </w:p>
        </w:tc>
        <w:tc>
          <w:tcPr>
            <w:tcW w:w="1409" w:type="dxa"/>
            <w:vAlign w:val="center"/>
          </w:tcPr>
          <w:p w14:paraId="7B5C2F7A" w14:textId="77777777" w:rsidR="00CF3BC3" w:rsidRPr="009A14F7" w:rsidRDefault="00CF3BC3" w:rsidP="009A14F7">
            <w:pPr>
              <w:spacing w:line="500" w:lineRule="exact"/>
              <w:jc w:val="center"/>
              <w:rPr>
                <w:rFonts w:ascii="宋体" w:eastAsia="宋体" w:hAnsi="宋体"/>
                <w:b/>
                <w:sz w:val="24"/>
                <w:szCs w:val="24"/>
              </w:rPr>
            </w:pPr>
            <w:r w:rsidRPr="009A14F7">
              <w:rPr>
                <w:rFonts w:ascii="宋体" w:eastAsia="宋体" w:hAnsi="宋体" w:hint="eastAsia"/>
                <w:b/>
                <w:sz w:val="24"/>
                <w:szCs w:val="24"/>
              </w:rPr>
              <w:t>发现可疑病例人员（人）</w:t>
            </w:r>
          </w:p>
        </w:tc>
        <w:tc>
          <w:tcPr>
            <w:tcW w:w="1410" w:type="dxa"/>
            <w:vAlign w:val="center"/>
          </w:tcPr>
          <w:p w14:paraId="1A965442" w14:textId="77777777" w:rsidR="00CF3BC3" w:rsidRPr="009A14F7" w:rsidRDefault="00CF3BC3" w:rsidP="009A14F7">
            <w:pPr>
              <w:spacing w:line="500" w:lineRule="exact"/>
              <w:jc w:val="center"/>
              <w:rPr>
                <w:rFonts w:ascii="宋体" w:eastAsia="宋体" w:hAnsi="宋体"/>
                <w:b/>
                <w:sz w:val="24"/>
                <w:szCs w:val="24"/>
              </w:rPr>
            </w:pPr>
            <w:r w:rsidRPr="009A14F7">
              <w:rPr>
                <w:rFonts w:ascii="宋体" w:eastAsia="宋体" w:hAnsi="宋体" w:hint="eastAsia"/>
                <w:b/>
                <w:sz w:val="24"/>
                <w:szCs w:val="24"/>
              </w:rPr>
              <w:t>确诊病例工地（个）</w:t>
            </w:r>
          </w:p>
        </w:tc>
        <w:tc>
          <w:tcPr>
            <w:tcW w:w="1410" w:type="dxa"/>
            <w:vAlign w:val="center"/>
          </w:tcPr>
          <w:p w14:paraId="142B220D" w14:textId="77777777" w:rsidR="00CF3BC3" w:rsidRPr="009A14F7" w:rsidRDefault="00CF3BC3" w:rsidP="009A14F7">
            <w:pPr>
              <w:spacing w:line="500" w:lineRule="exact"/>
              <w:jc w:val="center"/>
              <w:rPr>
                <w:rFonts w:ascii="宋体" w:eastAsia="宋体" w:hAnsi="宋体"/>
                <w:b/>
                <w:sz w:val="24"/>
                <w:szCs w:val="24"/>
              </w:rPr>
            </w:pPr>
            <w:r w:rsidRPr="009A14F7">
              <w:rPr>
                <w:rFonts w:ascii="宋体" w:eastAsia="宋体" w:hAnsi="宋体" w:hint="eastAsia"/>
                <w:b/>
                <w:sz w:val="24"/>
                <w:szCs w:val="24"/>
              </w:rPr>
              <w:t>发现密切接触者（人）</w:t>
            </w:r>
          </w:p>
        </w:tc>
        <w:tc>
          <w:tcPr>
            <w:tcW w:w="1410" w:type="dxa"/>
            <w:vAlign w:val="center"/>
          </w:tcPr>
          <w:p w14:paraId="55C5F76E" w14:textId="77777777" w:rsidR="00CF3BC3" w:rsidRPr="009A14F7" w:rsidRDefault="00CF3BC3" w:rsidP="009A14F7">
            <w:pPr>
              <w:spacing w:line="500" w:lineRule="exact"/>
              <w:jc w:val="center"/>
              <w:rPr>
                <w:rFonts w:ascii="宋体" w:eastAsia="宋体" w:hAnsi="宋体"/>
                <w:b/>
                <w:sz w:val="24"/>
                <w:szCs w:val="24"/>
              </w:rPr>
            </w:pPr>
            <w:r w:rsidRPr="009A14F7">
              <w:rPr>
                <w:rFonts w:ascii="宋体" w:eastAsia="宋体" w:hAnsi="宋体" w:hint="eastAsia"/>
                <w:b/>
                <w:sz w:val="24"/>
                <w:szCs w:val="24"/>
              </w:rPr>
              <w:t>采取隔离措施人员（个）</w:t>
            </w:r>
          </w:p>
        </w:tc>
        <w:tc>
          <w:tcPr>
            <w:tcW w:w="1410" w:type="dxa"/>
            <w:vAlign w:val="center"/>
          </w:tcPr>
          <w:p w14:paraId="26B22555" w14:textId="77777777" w:rsidR="00CF3BC3" w:rsidRPr="009A14F7" w:rsidRDefault="00CF3BC3" w:rsidP="009A14F7">
            <w:pPr>
              <w:spacing w:line="500" w:lineRule="exact"/>
              <w:jc w:val="center"/>
              <w:rPr>
                <w:rFonts w:ascii="宋体" w:eastAsia="宋体" w:hAnsi="宋体"/>
                <w:b/>
                <w:sz w:val="24"/>
                <w:szCs w:val="24"/>
              </w:rPr>
            </w:pPr>
            <w:r w:rsidRPr="009A14F7">
              <w:rPr>
                <w:rFonts w:ascii="宋体" w:eastAsia="宋体" w:hAnsi="宋体" w:hint="eastAsia"/>
                <w:b/>
                <w:sz w:val="24"/>
                <w:szCs w:val="24"/>
              </w:rPr>
              <w:t>全面隔离工地（个）</w:t>
            </w:r>
          </w:p>
        </w:tc>
      </w:tr>
      <w:tr w:rsidR="00CF3BC3" w:rsidRPr="00007C49" w14:paraId="41B7ECAA" w14:textId="77777777" w:rsidTr="009A14F7">
        <w:trPr>
          <w:trHeight w:val="1699"/>
        </w:trPr>
        <w:tc>
          <w:tcPr>
            <w:tcW w:w="1409" w:type="dxa"/>
            <w:vAlign w:val="center"/>
          </w:tcPr>
          <w:p w14:paraId="3F5B6CDF" w14:textId="77777777" w:rsidR="00CF3BC3" w:rsidRPr="009A14F7" w:rsidRDefault="00CF3BC3" w:rsidP="009A14F7">
            <w:pPr>
              <w:spacing w:line="500" w:lineRule="exact"/>
              <w:jc w:val="center"/>
              <w:rPr>
                <w:rFonts w:ascii="仿宋" w:eastAsia="仿宋" w:hAnsi="仿宋"/>
                <w:b/>
                <w:sz w:val="24"/>
                <w:szCs w:val="24"/>
              </w:rPr>
            </w:pPr>
            <w:r w:rsidRPr="009A14F7">
              <w:rPr>
                <w:rFonts w:ascii="仿宋" w:eastAsia="仿宋" w:hAnsi="仿宋" w:hint="eastAsia"/>
                <w:b/>
                <w:sz w:val="24"/>
                <w:szCs w:val="24"/>
              </w:rPr>
              <w:t>每日新增数</w:t>
            </w:r>
          </w:p>
        </w:tc>
        <w:tc>
          <w:tcPr>
            <w:tcW w:w="1410" w:type="dxa"/>
            <w:vAlign w:val="center"/>
          </w:tcPr>
          <w:p w14:paraId="316C8F2A" w14:textId="77777777" w:rsidR="00CF3BC3" w:rsidRPr="009A14F7" w:rsidRDefault="00CF3BC3" w:rsidP="009A14F7">
            <w:pPr>
              <w:spacing w:line="500" w:lineRule="exact"/>
              <w:jc w:val="center"/>
              <w:rPr>
                <w:rFonts w:ascii="仿宋" w:eastAsia="仿宋" w:hAnsi="仿宋"/>
                <w:sz w:val="24"/>
                <w:szCs w:val="24"/>
              </w:rPr>
            </w:pPr>
          </w:p>
        </w:tc>
        <w:tc>
          <w:tcPr>
            <w:tcW w:w="1410" w:type="dxa"/>
            <w:vAlign w:val="center"/>
          </w:tcPr>
          <w:p w14:paraId="2CBD042B" w14:textId="77777777" w:rsidR="00CF3BC3" w:rsidRPr="009A14F7" w:rsidRDefault="00CF3BC3" w:rsidP="009A14F7">
            <w:pPr>
              <w:spacing w:line="500" w:lineRule="exact"/>
              <w:jc w:val="center"/>
              <w:rPr>
                <w:rFonts w:ascii="仿宋" w:eastAsia="仿宋" w:hAnsi="仿宋"/>
                <w:sz w:val="24"/>
                <w:szCs w:val="24"/>
              </w:rPr>
            </w:pPr>
          </w:p>
        </w:tc>
        <w:tc>
          <w:tcPr>
            <w:tcW w:w="1410" w:type="dxa"/>
            <w:vAlign w:val="center"/>
          </w:tcPr>
          <w:p w14:paraId="6A55AB27" w14:textId="77777777" w:rsidR="00CF3BC3" w:rsidRPr="009A14F7" w:rsidRDefault="00CF3BC3" w:rsidP="009A14F7">
            <w:pPr>
              <w:spacing w:line="500" w:lineRule="exact"/>
              <w:jc w:val="center"/>
              <w:rPr>
                <w:rFonts w:ascii="仿宋" w:eastAsia="仿宋" w:hAnsi="仿宋"/>
                <w:sz w:val="24"/>
                <w:szCs w:val="24"/>
              </w:rPr>
            </w:pPr>
          </w:p>
        </w:tc>
        <w:tc>
          <w:tcPr>
            <w:tcW w:w="1410" w:type="dxa"/>
            <w:vAlign w:val="center"/>
          </w:tcPr>
          <w:p w14:paraId="7393E695" w14:textId="77777777" w:rsidR="00CF3BC3" w:rsidRPr="009A14F7" w:rsidRDefault="00CF3BC3" w:rsidP="009A14F7">
            <w:pPr>
              <w:spacing w:line="500" w:lineRule="exact"/>
              <w:jc w:val="center"/>
              <w:rPr>
                <w:rFonts w:ascii="仿宋" w:eastAsia="仿宋" w:hAnsi="仿宋"/>
                <w:sz w:val="24"/>
                <w:szCs w:val="24"/>
              </w:rPr>
            </w:pPr>
          </w:p>
        </w:tc>
        <w:tc>
          <w:tcPr>
            <w:tcW w:w="1409" w:type="dxa"/>
            <w:vAlign w:val="center"/>
          </w:tcPr>
          <w:p w14:paraId="0C01E628" w14:textId="77777777" w:rsidR="00CF3BC3" w:rsidRPr="009A14F7" w:rsidRDefault="00CF3BC3" w:rsidP="009A14F7">
            <w:pPr>
              <w:spacing w:line="500" w:lineRule="exact"/>
              <w:jc w:val="center"/>
              <w:rPr>
                <w:rFonts w:ascii="仿宋" w:eastAsia="仿宋" w:hAnsi="仿宋"/>
                <w:sz w:val="24"/>
                <w:szCs w:val="24"/>
              </w:rPr>
            </w:pPr>
          </w:p>
        </w:tc>
        <w:tc>
          <w:tcPr>
            <w:tcW w:w="1410" w:type="dxa"/>
            <w:vAlign w:val="center"/>
          </w:tcPr>
          <w:p w14:paraId="3FE7421B" w14:textId="77777777" w:rsidR="00CF3BC3" w:rsidRPr="009A14F7" w:rsidRDefault="00CF3BC3" w:rsidP="009A14F7">
            <w:pPr>
              <w:spacing w:line="500" w:lineRule="exact"/>
              <w:jc w:val="center"/>
              <w:rPr>
                <w:rFonts w:ascii="仿宋" w:eastAsia="仿宋" w:hAnsi="仿宋"/>
                <w:sz w:val="24"/>
                <w:szCs w:val="24"/>
              </w:rPr>
            </w:pPr>
          </w:p>
        </w:tc>
        <w:tc>
          <w:tcPr>
            <w:tcW w:w="1410" w:type="dxa"/>
            <w:vAlign w:val="center"/>
          </w:tcPr>
          <w:p w14:paraId="25DFDAC7" w14:textId="77777777" w:rsidR="00CF3BC3" w:rsidRPr="009A14F7" w:rsidRDefault="00CF3BC3" w:rsidP="009A14F7">
            <w:pPr>
              <w:spacing w:line="500" w:lineRule="exact"/>
              <w:jc w:val="center"/>
              <w:rPr>
                <w:rFonts w:ascii="仿宋" w:eastAsia="仿宋" w:hAnsi="仿宋"/>
                <w:sz w:val="24"/>
                <w:szCs w:val="24"/>
              </w:rPr>
            </w:pPr>
          </w:p>
        </w:tc>
        <w:tc>
          <w:tcPr>
            <w:tcW w:w="1410" w:type="dxa"/>
            <w:vAlign w:val="center"/>
          </w:tcPr>
          <w:p w14:paraId="17D8DD63" w14:textId="77777777" w:rsidR="00CF3BC3" w:rsidRPr="009A14F7" w:rsidRDefault="00CF3BC3" w:rsidP="009A14F7">
            <w:pPr>
              <w:spacing w:line="500" w:lineRule="exact"/>
              <w:jc w:val="center"/>
              <w:rPr>
                <w:rFonts w:ascii="仿宋" w:eastAsia="仿宋" w:hAnsi="仿宋"/>
                <w:sz w:val="24"/>
                <w:szCs w:val="24"/>
              </w:rPr>
            </w:pPr>
          </w:p>
        </w:tc>
        <w:tc>
          <w:tcPr>
            <w:tcW w:w="1410" w:type="dxa"/>
            <w:vAlign w:val="center"/>
          </w:tcPr>
          <w:p w14:paraId="75B1D150" w14:textId="77777777" w:rsidR="00CF3BC3" w:rsidRPr="009A14F7" w:rsidRDefault="00CF3BC3" w:rsidP="009A14F7">
            <w:pPr>
              <w:spacing w:line="500" w:lineRule="exact"/>
              <w:jc w:val="center"/>
              <w:rPr>
                <w:rFonts w:ascii="仿宋" w:eastAsia="仿宋" w:hAnsi="仿宋"/>
                <w:sz w:val="24"/>
                <w:szCs w:val="24"/>
              </w:rPr>
            </w:pPr>
          </w:p>
        </w:tc>
      </w:tr>
      <w:tr w:rsidR="00CF3BC3" w:rsidRPr="00007C49" w14:paraId="64FEDE48" w14:textId="77777777" w:rsidTr="009A14F7">
        <w:trPr>
          <w:trHeight w:val="1699"/>
        </w:trPr>
        <w:tc>
          <w:tcPr>
            <w:tcW w:w="1409" w:type="dxa"/>
            <w:vAlign w:val="center"/>
          </w:tcPr>
          <w:p w14:paraId="47FF0050" w14:textId="77777777" w:rsidR="00CF3BC3" w:rsidRPr="009A14F7" w:rsidRDefault="00CF3BC3" w:rsidP="009A14F7">
            <w:pPr>
              <w:spacing w:line="500" w:lineRule="exact"/>
              <w:jc w:val="center"/>
              <w:rPr>
                <w:rFonts w:ascii="仿宋" w:eastAsia="仿宋" w:hAnsi="仿宋"/>
                <w:b/>
                <w:sz w:val="24"/>
                <w:szCs w:val="24"/>
              </w:rPr>
            </w:pPr>
            <w:r w:rsidRPr="009A14F7">
              <w:rPr>
                <w:rFonts w:ascii="仿宋" w:eastAsia="仿宋" w:hAnsi="仿宋" w:hint="eastAsia"/>
                <w:b/>
                <w:sz w:val="24"/>
                <w:szCs w:val="24"/>
              </w:rPr>
              <w:t>累计数</w:t>
            </w:r>
          </w:p>
        </w:tc>
        <w:tc>
          <w:tcPr>
            <w:tcW w:w="1410" w:type="dxa"/>
            <w:vAlign w:val="center"/>
          </w:tcPr>
          <w:p w14:paraId="1CBBCCA4" w14:textId="77777777" w:rsidR="00CF3BC3" w:rsidRPr="009A14F7" w:rsidRDefault="00CF3BC3" w:rsidP="009A14F7">
            <w:pPr>
              <w:spacing w:line="500" w:lineRule="exact"/>
              <w:jc w:val="center"/>
              <w:rPr>
                <w:rFonts w:ascii="仿宋" w:eastAsia="仿宋" w:hAnsi="仿宋"/>
                <w:sz w:val="24"/>
                <w:szCs w:val="24"/>
              </w:rPr>
            </w:pPr>
          </w:p>
        </w:tc>
        <w:tc>
          <w:tcPr>
            <w:tcW w:w="1410" w:type="dxa"/>
            <w:vAlign w:val="center"/>
          </w:tcPr>
          <w:p w14:paraId="6BA65F4E" w14:textId="77777777" w:rsidR="00CF3BC3" w:rsidRPr="009A14F7" w:rsidRDefault="00CF3BC3" w:rsidP="009A14F7">
            <w:pPr>
              <w:spacing w:line="500" w:lineRule="exact"/>
              <w:jc w:val="center"/>
              <w:rPr>
                <w:rFonts w:ascii="仿宋" w:eastAsia="仿宋" w:hAnsi="仿宋"/>
                <w:sz w:val="24"/>
                <w:szCs w:val="24"/>
              </w:rPr>
            </w:pPr>
          </w:p>
        </w:tc>
        <w:tc>
          <w:tcPr>
            <w:tcW w:w="1410" w:type="dxa"/>
            <w:vAlign w:val="center"/>
          </w:tcPr>
          <w:p w14:paraId="68A32839" w14:textId="77777777" w:rsidR="00CF3BC3" w:rsidRPr="009A14F7" w:rsidRDefault="00CF3BC3" w:rsidP="009A14F7">
            <w:pPr>
              <w:spacing w:line="500" w:lineRule="exact"/>
              <w:jc w:val="center"/>
              <w:rPr>
                <w:rFonts w:ascii="仿宋" w:eastAsia="仿宋" w:hAnsi="仿宋"/>
                <w:sz w:val="24"/>
                <w:szCs w:val="24"/>
              </w:rPr>
            </w:pPr>
          </w:p>
        </w:tc>
        <w:tc>
          <w:tcPr>
            <w:tcW w:w="1410" w:type="dxa"/>
            <w:vAlign w:val="center"/>
          </w:tcPr>
          <w:p w14:paraId="564AFA55" w14:textId="77777777" w:rsidR="00CF3BC3" w:rsidRPr="009A14F7" w:rsidRDefault="00CF3BC3" w:rsidP="009A14F7">
            <w:pPr>
              <w:spacing w:line="500" w:lineRule="exact"/>
              <w:jc w:val="center"/>
              <w:rPr>
                <w:rFonts w:ascii="仿宋" w:eastAsia="仿宋" w:hAnsi="仿宋"/>
                <w:sz w:val="24"/>
                <w:szCs w:val="24"/>
              </w:rPr>
            </w:pPr>
          </w:p>
        </w:tc>
        <w:tc>
          <w:tcPr>
            <w:tcW w:w="1409" w:type="dxa"/>
            <w:vAlign w:val="center"/>
          </w:tcPr>
          <w:p w14:paraId="157270BD" w14:textId="77777777" w:rsidR="00CF3BC3" w:rsidRPr="009A14F7" w:rsidRDefault="00CF3BC3" w:rsidP="009A14F7">
            <w:pPr>
              <w:spacing w:line="500" w:lineRule="exact"/>
              <w:jc w:val="center"/>
              <w:rPr>
                <w:rFonts w:ascii="仿宋" w:eastAsia="仿宋" w:hAnsi="仿宋"/>
                <w:sz w:val="24"/>
                <w:szCs w:val="24"/>
              </w:rPr>
            </w:pPr>
          </w:p>
        </w:tc>
        <w:tc>
          <w:tcPr>
            <w:tcW w:w="1410" w:type="dxa"/>
            <w:vAlign w:val="center"/>
          </w:tcPr>
          <w:p w14:paraId="625BBEAD" w14:textId="77777777" w:rsidR="00CF3BC3" w:rsidRPr="009A14F7" w:rsidRDefault="00CF3BC3" w:rsidP="009A14F7">
            <w:pPr>
              <w:spacing w:line="500" w:lineRule="exact"/>
              <w:jc w:val="center"/>
              <w:rPr>
                <w:rFonts w:ascii="仿宋" w:eastAsia="仿宋" w:hAnsi="仿宋"/>
                <w:sz w:val="24"/>
                <w:szCs w:val="24"/>
              </w:rPr>
            </w:pPr>
          </w:p>
        </w:tc>
        <w:tc>
          <w:tcPr>
            <w:tcW w:w="1410" w:type="dxa"/>
            <w:vAlign w:val="center"/>
          </w:tcPr>
          <w:p w14:paraId="74AEDFA4" w14:textId="77777777" w:rsidR="00CF3BC3" w:rsidRPr="009A14F7" w:rsidRDefault="00CF3BC3" w:rsidP="009A14F7">
            <w:pPr>
              <w:spacing w:line="500" w:lineRule="exact"/>
              <w:jc w:val="center"/>
              <w:rPr>
                <w:rFonts w:ascii="仿宋" w:eastAsia="仿宋" w:hAnsi="仿宋"/>
                <w:sz w:val="24"/>
                <w:szCs w:val="24"/>
              </w:rPr>
            </w:pPr>
          </w:p>
        </w:tc>
        <w:tc>
          <w:tcPr>
            <w:tcW w:w="1410" w:type="dxa"/>
            <w:vAlign w:val="center"/>
          </w:tcPr>
          <w:p w14:paraId="73C68CE3" w14:textId="77777777" w:rsidR="00CF3BC3" w:rsidRPr="009A14F7" w:rsidRDefault="00CF3BC3" w:rsidP="009A14F7">
            <w:pPr>
              <w:spacing w:line="500" w:lineRule="exact"/>
              <w:jc w:val="center"/>
              <w:rPr>
                <w:rFonts w:ascii="仿宋" w:eastAsia="仿宋" w:hAnsi="仿宋"/>
                <w:sz w:val="24"/>
                <w:szCs w:val="24"/>
              </w:rPr>
            </w:pPr>
          </w:p>
        </w:tc>
        <w:tc>
          <w:tcPr>
            <w:tcW w:w="1410" w:type="dxa"/>
            <w:vAlign w:val="center"/>
          </w:tcPr>
          <w:p w14:paraId="2317D97A" w14:textId="77777777" w:rsidR="00CF3BC3" w:rsidRPr="009A14F7" w:rsidRDefault="00CF3BC3" w:rsidP="009A14F7">
            <w:pPr>
              <w:spacing w:line="500" w:lineRule="exact"/>
              <w:jc w:val="center"/>
              <w:rPr>
                <w:rFonts w:ascii="仿宋" w:eastAsia="仿宋" w:hAnsi="仿宋"/>
                <w:sz w:val="24"/>
                <w:szCs w:val="24"/>
              </w:rPr>
            </w:pPr>
          </w:p>
        </w:tc>
      </w:tr>
    </w:tbl>
    <w:p w14:paraId="20A25C81" w14:textId="77777777" w:rsidR="00CF3BC3" w:rsidRPr="00865854" w:rsidRDefault="00CF3BC3" w:rsidP="00B358C8">
      <w:pPr>
        <w:spacing w:line="660" w:lineRule="exact"/>
        <w:rPr>
          <w:rFonts w:ascii="仿宋" w:eastAsia="仿宋" w:hAnsi="仿宋"/>
          <w:sz w:val="24"/>
          <w:szCs w:val="24"/>
        </w:rPr>
      </w:pPr>
    </w:p>
    <w:sectPr w:rsidR="00CF3BC3" w:rsidRPr="00865854" w:rsidSect="00E3440F">
      <w:pgSz w:w="16838" w:h="11906" w:orient="landscape" w:code="9"/>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F0437" w14:textId="77777777" w:rsidR="00D728B4" w:rsidRDefault="00D728B4" w:rsidP="00071A47">
      <w:r>
        <w:separator/>
      </w:r>
    </w:p>
  </w:endnote>
  <w:endnote w:type="continuationSeparator" w:id="0">
    <w:p w14:paraId="0962D043" w14:textId="77777777" w:rsidR="00D728B4" w:rsidRDefault="00D728B4" w:rsidP="00071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altName w:val="微软雅黑"/>
    <w:panose1 w:val="02010600040101010101"/>
    <w:charset w:val="86"/>
    <w:family w:val="auto"/>
    <w:pitch w:val="variable"/>
    <w:sig w:usb0="00000287" w:usb1="080F0000" w:usb2="00000010" w:usb3="00000000" w:csb0="0004009F" w:csb1="00000000"/>
  </w:font>
  <w:font w:name="仿宋_GB2312">
    <w:altName w:val="微软雅黑"/>
    <w:panose1 w:val="00000000000000000000"/>
    <w:charset w:val="86"/>
    <w:family w:val="modern"/>
    <w:notTrueType/>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0000000000000000000"/>
    <w:charset w:val="86"/>
    <w:family w:val="script"/>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39204" w14:textId="77777777" w:rsidR="00CF3BC3" w:rsidRDefault="00CF3BC3" w:rsidP="005C5032">
    <w:pPr>
      <w:pStyle w:val="a6"/>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44E59771" w14:textId="77777777" w:rsidR="00CF3BC3" w:rsidRDefault="00CF3BC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7A79B" w14:textId="77777777" w:rsidR="00CF3BC3" w:rsidRDefault="00CF3BC3" w:rsidP="005C5032">
    <w:pPr>
      <w:pStyle w:val="a6"/>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4</w:t>
    </w:r>
    <w:r>
      <w:rPr>
        <w:rStyle w:val="ad"/>
      </w:rPr>
      <w:fldChar w:fldCharType="end"/>
    </w:r>
  </w:p>
  <w:p w14:paraId="40659CD5" w14:textId="77777777" w:rsidR="00CF3BC3" w:rsidRDefault="00CF3BC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5F1E4" w14:textId="77777777" w:rsidR="00D728B4" w:rsidRDefault="00D728B4" w:rsidP="00071A47">
      <w:r>
        <w:separator/>
      </w:r>
    </w:p>
  </w:footnote>
  <w:footnote w:type="continuationSeparator" w:id="0">
    <w:p w14:paraId="5449CDEC" w14:textId="77777777" w:rsidR="00D728B4" w:rsidRDefault="00D728B4" w:rsidP="00071A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B77CFA"/>
    <w:multiLevelType w:val="hybridMultilevel"/>
    <w:tmpl w:val="9B64CD84"/>
    <w:lvl w:ilvl="0" w:tplc="EAFC7B1C">
      <w:start w:val="3"/>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 w15:restartNumberingAfterBreak="0">
    <w:nsid w:val="22140EE8"/>
    <w:multiLevelType w:val="hybridMultilevel"/>
    <w:tmpl w:val="7F58DCE0"/>
    <w:lvl w:ilvl="0" w:tplc="DF36A0F0">
      <w:start w:val="6"/>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2" w15:restartNumberingAfterBreak="0">
    <w:nsid w:val="2DE7369F"/>
    <w:multiLevelType w:val="hybridMultilevel"/>
    <w:tmpl w:val="7992703E"/>
    <w:lvl w:ilvl="0" w:tplc="95149A78">
      <w:start w:val="1"/>
      <w:numFmt w:val="japaneseCounting"/>
      <w:lvlText w:val="%1、"/>
      <w:lvlJc w:val="left"/>
      <w:pPr>
        <w:ind w:left="1140" w:hanging="72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3" w15:restartNumberingAfterBreak="0">
    <w:nsid w:val="3A104A7A"/>
    <w:multiLevelType w:val="hybridMultilevel"/>
    <w:tmpl w:val="D938B574"/>
    <w:lvl w:ilvl="0" w:tplc="0176829A">
      <w:start w:val="3"/>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4" w15:restartNumberingAfterBreak="0">
    <w:nsid w:val="3CAE3293"/>
    <w:multiLevelType w:val="hybridMultilevel"/>
    <w:tmpl w:val="77E2A660"/>
    <w:lvl w:ilvl="0" w:tplc="0CF69AB4">
      <w:start w:val="3"/>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5" w15:restartNumberingAfterBreak="0">
    <w:nsid w:val="48F94471"/>
    <w:multiLevelType w:val="hybridMultilevel"/>
    <w:tmpl w:val="C36A44D0"/>
    <w:lvl w:ilvl="0" w:tplc="2AFA22F8">
      <w:start w:val="4"/>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562C18E7"/>
    <w:multiLevelType w:val="hybridMultilevel"/>
    <w:tmpl w:val="CC0691E6"/>
    <w:lvl w:ilvl="0" w:tplc="DBF009F8">
      <w:start w:val="6"/>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7" w15:restartNumberingAfterBreak="0">
    <w:nsid w:val="63627811"/>
    <w:multiLevelType w:val="hybridMultilevel"/>
    <w:tmpl w:val="A1547E7C"/>
    <w:lvl w:ilvl="0" w:tplc="85C6900A">
      <w:start w:val="1"/>
      <w:numFmt w:val="japaneseCounting"/>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15:restartNumberingAfterBreak="0">
    <w:nsid w:val="7F083363"/>
    <w:multiLevelType w:val="hybridMultilevel"/>
    <w:tmpl w:val="90C2DC40"/>
    <w:lvl w:ilvl="0" w:tplc="4DCC1622">
      <w:start w:val="3"/>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num w:numId="1">
    <w:abstractNumId w:val="7"/>
  </w:num>
  <w:num w:numId="2">
    <w:abstractNumId w:val="2"/>
  </w:num>
  <w:num w:numId="3">
    <w:abstractNumId w:val="4"/>
  </w:num>
  <w:num w:numId="4">
    <w:abstractNumId w:val="1"/>
  </w:num>
  <w:num w:numId="5">
    <w:abstractNumId w:val="0"/>
  </w:num>
  <w:num w:numId="6">
    <w:abstractNumId w:val="3"/>
  </w:num>
  <w:num w:numId="7">
    <w:abstractNumId w:val="5"/>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3F93"/>
    <w:rsid w:val="00007C49"/>
    <w:rsid w:val="00071A47"/>
    <w:rsid w:val="000E63C1"/>
    <w:rsid w:val="000F7432"/>
    <w:rsid w:val="001007DE"/>
    <w:rsid w:val="00155C0D"/>
    <w:rsid w:val="00163DAE"/>
    <w:rsid w:val="001B6359"/>
    <w:rsid w:val="001C3776"/>
    <w:rsid w:val="00250BB5"/>
    <w:rsid w:val="00274536"/>
    <w:rsid w:val="00295324"/>
    <w:rsid w:val="002A4E4E"/>
    <w:rsid w:val="002B39C1"/>
    <w:rsid w:val="00304639"/>
    <w:rsid w:val="003226A5"/>
    <w:rsid w:val="003910CF"/>
    <w:rsid w:val="004456A3"/>
    <w:rsid w:val="004A4DEC"/>
    <w:rsid w:val="004B0016"/>
    <w:rsid w:val="004B71A9"/>
    <w:rsid w:val="00504BBE"/>
    <w:rsid w:val="005057B2"/>
    <w:rsid w:val="005615DB"/>
    <w:rsid w:val="0056379F"/>
    <w:rsid w:val="005853EE"/>
    <w:rsid w:val="005866DB"/>
    <w:rsid w:val="005A64BE"/>
    <w:rsid w:val="005C23AF"/>
    <w:rsid w:val="005C4416"/>
    <w:rsid w:val="005C5032"/>
    <w:rsid w:val="005D4167"/>
    <w:rsid w:val="005D6B12"/>
    <w:rsid w:val="005E4714"/>
    <w:rsid w:val="00630992"/>
    <w:rsid w:val="00694D98"/>
    <w:rsid w:val="006F435B"/>
    <w:rsid w:val="00702388"/>
    <w:rsid w:val="0070759A"/>
    <w:rsid w:val="0072470C"/>
    <w:rsid w:val="00736802"/>
    <w:rsid w:val="00753A80"/>
    <w:rsid w:val="007A0E9A"/>
    <w:rsid w:val="007C5A0F"/>
    <w:rsid w:val="007F46BD"/>
    <w:rsid w:val="00801417"/>
    <w:rsid w:val="00816FBF"/>
    <w:rsid w:val="00835AFA"/>
    <w:rsid w:val="00865854"/>
    <w:rsid w:val="00897310"/>
    <w:rsid w:val="008B2602"/>
    <w:rsid w:val="008C315C"/>
    <w:rsid w:val="008E593D"/>
    <w:rsid w:val="00916C84"/>
    <w:rsid w:val="009A10C1"/>
    <w:rsid w:val="009A14F7"/>
    <w:rsid w:val="009A1880"/>
    <w:rsid w:val="009A5F1F"/>
    <w:rsid w:val="009E5FD0"/>
    <w:rsid w:val="009F5540"/>
    <w:rsid w:val="00A0338F"/>
    <w:rsid w:val="00A35770"/>
    <w:rsid w:val="00A44B67"/>
    <w:rsid w:val="00A4524C"/>
    <w:rsid w:val="00A7167B"/>
    <w:rsid w:val="00A96A8F"/>
    <w:rsid w:val="00AF01D2"/>
    <w:rsid w:val="00B26978"/>
    <w:rsid w:val="00B358C8"/>
    <w:rsid w:val="00BF18F5"/>
    <w:rsid w:val="00C04F35"/>
    <w:rsid w:val="00C37C45"/>
    <w:rsid w:val="00C4176F"/>
    <w:rsid w:val="00C6334C"/>
    <w:rsid w:val="00C644AC"/>
    <w:rsid w:val="00C8171A"/>
    <w:rsid w:val="00CB39E8"/>
    <w:rsid w:val="00CE7A07"/>
    <w:rsid w:val="00CF3BC3"/>
    <w:rsid w:val="00D35627"/>
    <w:rsid w:val="00D62D00"/>
    <w:rsid w:val="00D728B4"/>
    <w:rsid w:val="00D73F93"/>
    <w:rsid w:val="00D95017"/>
    <w:rsid w:val="00D95778"/>
    <w:rsid w:val="00DB7D94"/>
    <w:rsid w:val="00DE0579"/>
    <w:rsid w:val="00E13C2F"/>
    <w:rsid w:val="00E17F43"/>
    <w:rsid w:val="00E3440F"/>
    <w:rsid w:val="00E40DE6"/>
    <w:rsid w:val="00E8426E"/>
    <w:rsid w:val="00E85BE4"/>
    <w:rsid w:val="00EA33BE"/>
    <w:rsid w:val="00F1409B"/>
    <w:rsid w:val="00F55CDE"/>
    <w:rsid w:val="00F90561"/>
    <w:rsid w:val="00FF76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7"/>
    <o:shapelayout v:ext="edit">
      <o:idmap v:ext="edit" data="1"/>
    </o:shapelayout>
  </w:shapeDefaults>
  <w:decimalSymbol w:val="."/>
  <w:listSeparator w:val=","/>
  <w14:docId w14:val="4F4C57B8"/>
  <w15:docId w15:val="{7686A97F-90E5-43BF-B0E7-957C824BD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453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55CDE"/>
    <w:pPr>
      <w:ind w:firstLineChars="200" w:firstLine="420"/>
    </w:pPr>
  </w:style>
  <w:style w:type="paragraph" w:styleId="a4">
    <w:name w:val="header"/>
    <w:basedOn w:val="a"/>
    <w:link w:val="a5"/>
    <w:uiPriority w:val="99"/>
    <w:rsid w:val="00071A47"/>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locked/>
    <w:rsid w:val="00071A47"/>
    <w:rPr>
      <w:rFonts w:cs="Times New Roman"/>
      <w:sz w:val="18"/>
      <w:szCs w:val="18"/>
    </w:rPr>
  </w:style>
  <w:style w:type="paragraph" w:styleId="a6">
    <w:name w:val="footer"/>
    <w:basedOn w:val="a"/>
    <w:link w:val="a7"/>
    <w:uiPriority w:val="99"/>
    <w:rsid w:val="00071A47"/>
    <w:pPr>
      <w:tabs>
        <w:tab w:val="center" w:pos="4153"/>
        <w:tab w:val="right" w:pos="8306"/>
      </w:tabs>
      <w:snapToGrid w:val="0"/>
      <w:jc w:val="left"/>
    </w:pPr>
    <w:rPr>
      <w:sz w:val="18"/>
      <w:szCs w:val="18"/>
    </w:rPr>
  </w:style>
  <w:style w:type="character" w:customStyle="1" w:styleId="a7">
    <w:name w:val="页脚 字符"/>
    <w:link w:val="a6"/>
    <w:uiPriority w:val="99"/>
    <w:locked/>
    <w:rsid w:val="00071A47"/>
    <w:rPr>
      <w:rFonts w:cs="Times New Roman"/>
      <w:sz w:val="18"/>
      <w:szCs w:val="18"/>
    </w:rPr>
  </w:style>
  <w:style w:type="paragraph" w:styleId="a8">
    <w:name w:val="Date"/>
    <w:basedOn w:val="a"/>
    <w:next w:val="a"/>
    <w:link w:val="a9"/>
    <w:uiPriority w:val="99"/>
    <w:semiHidden/>
    <w:rsid w:val="006F435B"/>
    <w:pPr>
      <w:ind w:leftChars="2500" w:left="100"/>
    </w:pPr>
  </w:style>
  <w:style w:type="character" w:customStyle="1" w:styleId="a9">
    <w:name w:val="日期 字符"/>
    <w:link w:val="a8"/>
    <w:uiPriority w:val="99"/>
    <w:semiHidden/>
    <w:locked/>
    <w:rsid w:val="006F435B"/>
    <w:rPr>
      <w:rFonts w:cs="Times New Roman"/>
    </w:rPr>
  </w:style>
  <w:style w:type="table" w:styleId="aa">
    <w:name w:val="Table Grid"/>
    <w:basedOn w:val="a1"/>
    <w:uiPriority w:val="99"/>
    <w:rsid w:val="00E344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rsid w:val="00504BBE"/>
    <w:rPr>
      <w:sz w:val="18"/>
      <w:szCs w:val="18"/>
    </w:rPr>
  </w:style>
  <w:style w:type="character" w:customStyle="1" w:styleId="ac">
    <w:name w:val="批注框文本 字符"/>
    <w:link w:val="ab"/>
    <w:uiPriority w:val="99"/>
    <w:semiHidden/>
    <w:locked/>
    <w:rsid w:val="00504BBE"/>
    <w:rPr>
      <w:rFonts w:cs="Times New Roman"/>
      <w:sz w:val="18"/>
      <w:szCs w:val="18"/>
    </w:rPr>
  </w:style>
  <w:style w:type="character" w:styleId="ad">
    <w:name w:val="page number"/>
    <w:uiPriority w:val="99"/>
    <w:rsid w:val="00F1409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6</Pages>
  <Words>306</Words>
  <Characters>1747</Characters>
  <Application>Microsoft Office Word</Application>
  <DocSecurity>0</DocSecurity>
  <Lines>14</Lines>
  <Paragraphs>4</Paragraphs>
  <ScaleCrop>false</ScaleCrop>
  <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25572</dc:creator>
  <cp:keywords/>
  <dc:description/>
  <cp:lastModifiedBy> </cp:lastModifiedBy>
  <cp:revision>27</cp:revision>
  <dcterms:created xsi:type="dcterms:W3CDTF">2020-01-29T07:04:00Z</dcterms:created>
  <dcterms:modified xsi:type="dcterms:W3CDTF">2020-01-29T16:08:00Z</dcterms:modified>
</cp:coreProperties>
</file>